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47" w:rsidRDefault="00AF2662">
      <w:pPr>
        <w:sectPr w:rsidR="00FC764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4030522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-669925</wp:posOffset>
            </wp:positionH>
            <wp:positionV relativeFrom="paragraph">
              <wp:posOffset>-347345</wp:posOffset>
            </wp:positionV>
            <wp:extent cx="6431915" cy="9293225"/>
            <wp:effectExtent l="0" t="0" r="0" b="0"/>
            <wp:wrapTight wrapText="bothSides">
              <wp:wrapPolygon edited="0">
                <wp:start x="0" y="0"/>
                <wp:lineTo x="0" y="21563"/>
                <wp:lineTo x="21559" y="21563"/>
                <wp:lineTo x="21559" y="0"/>
                <wp:lineTo x="0" y="0"/>
              </wp:wrapPolygon>
            </wp:wrapTight>
            <wp:docPr id="1" name="Рисунок 1" descr="C:\Users\Учитель\Downloads\photo169898337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83376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5" t="2831" r="4403"/>
                    <a:stretch/>
                  </pic:blipFill>
                  <pic:spPr bwMode="auto">
                    <a:xfrm>
                      <a:off x="0" y="0"/>
                      <a:ext cx="6431915" cy="929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7647" w:rsidRDefault="00AF2662">
      <w:pPr>
        <w:spacing w:after="0"/>
        <w:ind w:left="120"/>
        <w:jc w:val="both"/>
      </w:pPr>
      <w:bookmarkStart w:id="1" w:name="block-14030525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Рабочая программа учебного предмета «Русский язык» на </w:t>
      </w:r>
      <w:r>
        <w:rPr>
          <w:rFonts w:ascii="Times New Roman" w:hAnsi="Times New Roman"/>
          <w:sz w:val="28"/>
        </w:rPr>
        <w:t>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</w:t>
      </w:r>
      <w:r>
        <w:rPr>
          <w:rFonts w:ascii="Times New Roman" w:hAnsi="Times New Roman"/>
          <w:sz w:val="28"/>
        </w:rPr>
        <w:t>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>
        <w:rPr>
          <w:rFonts w:ascii="Times New Roman" w:hAnsi="Times New Roman"/>
          <w:sz w:val="28"/>
        </w:rPr>
        <w:t xml:space="preserve"> ФОП СОО.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ОБЩАЯ ХАРАКТЕРИСТИКА УЧЕБНОГО ПРЕДМЕТА «РУССКИЙ ЯЗЫК»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– государ</w:t>
      </w:r>
      <w:r>
        <w:rPr>
          <w:rFonts w:ascii="Times New Roman" w:hAnsi="Times New Roman"/>
          <w:sz w:val="28"/>
        </w:rPr>
        <w:t>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</w:t>
      </w:r>
      <w:r>
        <w:rPr>
          <w:rFonts w:ascii="Times New Roman" w:hAnsi="Times New Roman"/>
          <w:sz w:val="28"/>
        </w:rPr>
        <w:t>новой их социально-экономической, культурной и духовной консолидации.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способствует усвоению </w:t>
      </w:r>
      <w:proofErr w:type="gramStart"/>
      <w:r>
        <w:rPr>
          <w:rFonts w:ascii="Times New Roman" w:hAnsi="Times New Roman"/>
          <w:sz w:val="28"/>
        </w:rPr>
        <w:t>обучающимися</w:t>
      </w:r>
      <w:proofErr w:type="gramEnd"/>
      <w:r>
        <w:rPr>
          <w:rFonts w:ascii="Times New Roman" w:hAnsi="Times New Roman"/>
          <w:sz w:val="28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</w:t>
      </w:r>
      <w:r>
        <w:rPr>
          <w:rFonts w:ascii="Times New Roman" w:hAnsi="Times New Roman"/>
          <w:sz w:val="28"/>
        </w:rPr>
        <w:t>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 Русский язык, обеспечивая коммуникативное развитие обучающихся, является в шко</w:t>
      </w:r>
      <w:r>
        <w:rPr>
          <w:rFonts w:ascii="Times New Roman" w:hAnsi="Times New Roman"/>
          <w:sz w:val="28"/>
        </w:rPr>
        <w:t>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</w:t>
      </w:r>
      <w:r>
        <w:rPr>
          <w:rFonts w:ascii="Times New Roman" w:hAnsi="Times New Roman"/>
          <w:sz w:val="28"/>
        </w:rPr>
        <w:t>дметов, на процессы формирования универсальных интеллектуальных умений, навыков самоорганизации и самоконтроля.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</w:t>
      </w:r>
      <w:r>
        <w:rPr>
          <w:rFonts w:ascii="Times New Roman" w:hAnsi="Times New Roman"/>
          <w:sz w:val="28"/>
        </w:rPr>
        <w:t xml:space="preserve">ству в повседневной и профессиональной деятельности в </w:t>
      </w:r>
      <w:bookmarkStart w:id="2" w:name="_GoBack"/>
      <w:r>
        <w:rPr>
          <w:rFonts w:ascii="Times New Roman" w:hAnsi="Times New Roman"/>
          <w:sz w:val="28"/>
        </w:rPr>
        <w:t>условиях многонационального государства.</w:t>
      </w:r>
    </w:p>
    <w:bookmarkEnd w:id="2"/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pacing w:val="-3"/>
          <w:sz w:val="28"/>
        </w:rPr>
        <w:lastRenderedPageBreak/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</w:t>
      </w:r>
      <w:r>
        <w:rPr>
          <w:rFonts w:ascii="Times New Roman" w:hAnsi="Times New Roman"/>
          <w:spacing w:val="-3"/>
          <w:sz w:val="28"/>
        </w:rPr>
        <w:t>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</w:t>
      </w:r>
      <w:r>
        <w:rPr>
          <w:rFonts w:ascii="Times New Roman" w:hAnsi="Times New Roman"/>
          <w:spacing w:val="-3"/>
          <w:sz w:val="28"/>
        </w:rPr>
        <w:t>щения, развитие коммуникативных умений в разных сферах функционирования языка</w:t>
      </w:r>
      <w:proofErr w:type="gramEnd"/>
      <w:r>
        <w:rPr>
          <w:rFonts w:ascii="Times New Roman" w:hAnsi="Times New Roman"/>
          <w:spacing w:val="-3"/>
          <w:sz w:val="28"/>
        </w:rPr>
        <w:t>.</w:t>
      </w:r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</w:t>
      </w:r>
      <w:r>
        <w:rPr>
          <w:rFonts w:ascii="Times New Roman" w:hAnsi="Times New Roman"/>
          <w:sz w:val="28"/>
        </w:rPr>
        <w:t>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</w:t>
      </w:r>
      <w:r>
        <w:rPr>
          <w:rFonts w:ascii="Times New Roman" w:hAnsi="Times New Roman"/>
          <w:sz w:val="28"/>
        </w:rPr>
        <w:t>нию в учебной и практической деятельности.</w:t>
      </w:r>
      <w:proofErr w:type="gramEnd"/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</w:t>
      </w:r>
      <w:r>
        <w:rPr>
          <w:rFonts w:ascii="Times New Roman" w:hAnsi="Times New Roman"/>
          <w:sz w:val="28"/>
        </w:rPr>
        <w:t xml:space="preserve">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>
        <w:rPr>
          <w:rFonts w:ascii="Times New Roman" w:hAnsi="Times New Roman"/>
          <w:sz w:val="28"/>
        </w:rPr>
        <w:t>инфографика</w:t>
      </w:r>
      <w:proofErr w:type="spellEnd"/>
      <w:r>
        <w:rPr>
          <w:rFonts w:ascii="Times New Roman" w:hAnsi="Times New Roman"/>
          <w:sz w:val="28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</w:t>
      </w:r>
      <w:r>
        <w:rPr>
          <w:rFonts w:ascii="Times New Roman" w:hAnsi="Times New Roman"/>
          <w:sz w:val="28"/>
        </w:rPr>
        <w:t xml:space="preserve">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>
        <w:rPr>
          <w:rFonts w:ascii="Times New Roman" w:hAnsi="Times New Roman"/>
          <w:sz w:val="28"/>
        </w:rPr>
        <w:t>инфографика</w:t>
      </w:r>
      <w:proofErr w:type="spellEnd"/>
      <w:r>
        <w:rPr>
          <w:rFonts w:ascii="Times New Roman" w:hAnsi="Times New Roman"/>
          <w:sz w:val="28"/>
        </w:rPr>
        <w:t xml:space="preserve"> и др.).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содержании программы выделяются три сквозные линии: «Язык и речь. Культура речи», «Речь. Ре</w:t>
      </w:r>
      <w:r>
        <w:rPr>
          <w:rFonts w:ascii="Times New Roman" w:hAnsi="Times New Roman"/>
          <w:sz w:val="28"/>
        </w:rPr>
        <w:t>чевое общение. Текст», «Функциональная стилистика. Культура речи».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</w:t>
      </w:r>
      <w:r>
        <w:rPr>
          <w:rFonts w:ascii="Times New Roman" w:hAnsi="Times New Roman"/>
          <w:sz w:val="28"/>
        </w:rPr>
        <w:t>ьного и высшего образования.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ЦЕЛИ ИЗУЧЕНИЯ УЧЕБНОГО ПРЕДМЕТА «РУССКИЙ ЯЗЫК»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направлено на достижение следующих целей:</w:t>
      </w:r>
    </w:p>
    <w:p w:rsidR="00FC7647" w:rsidRDefault="00AF2662">
      <w:pPr>
        <w:numPr>
          <w:ilvl w:val="0"/>
          <w:numId w:val="1"/>
        </w:numPr>
        <w:spacing w:after="0"/>
        <w:jc w:val="both"/>
      </w:pPr>
      <w:proofErr w:type="gramStart"/>
      <w:r>
        <w:rPr>
          <w:rFonts w:ascii="Times New Roman" w:hAnsi="Times New Roman"/>
          <w:sz w:val="28"/>
        </w:rPr>
        <w:t>осознание и проявление общероссийской гражданственности, патриотизма, уважения к русскому языку как государствен</w:t>
      </w:r>
      <w:r>
        <w:rPr>
          <w:rFonts w:ascii="Times New Roman" w:hAnsi="Times New Roman"/>
          <w:sz w:val="28"/>
        </w:rPr>
        <w:t xml:space="preserve">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</w:t>
      </w:r>
      <w:r>
        <w:rPr>
          <w:rFonts w:ascii="Times New Roman" w:hAnsi="Times New Roman"/>
          <w:sz w:val="28"/>
        </w:rPr>
        <w:t>языка и культуры, языка и истории, языка и личности;</w:t>
      </w:r>
      <w:proofErr w:type="gramEnd"/>
      <w:r>
        <w:rPr>
          <w:rFonts w:ascii="Times New Roman" w:hAnsi="Times New Roman"/>
          <w:sz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FC7647" w:rsidRDefault="00AF266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овладение русским языком как инструментом личностного развития и </w:t>
      </w:r>
      <w:r>
        <w:rPr>
          <w:rFonts w:ascii="Times New Roman" w:hAnsi="Times New Roman"/>
          <w:sz w:val="28"/>
        </w:rPr>
        <w:t>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FC7647" w:rsidRDefault="00AF266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совершенствование устной и письменной речевой</w:t>
      </w:r>
      <w:r>
        <w:rPr>
          <w:rFonts w:ascii="Times New Roman" w:hAnsi="Times New Roman"/>
          <w:sz w:val="28"/>
        </w:rPr>
        <w:t xml:space="preserve">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</w:t>
      </w:r>
      <w:r>
        <w:rPr>
          <w:rFonts w:ascii="Times New Roman" w:hAnsi="Times New Roman"/>
          <w:sz w:val="28"/>
        </w:rPr>
        <w:t>сферах общения, способности к самоанализу и самооценке на основе наблюдений за речью;</w:t>
      </w:r>
    </w:p>
    <w:p w:rsidR="00FC7647" w:rsidRDefault="00AF266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</w:t>
      </w:r>
      <w:r>
        <w:rPr>
          <w:rFonts w:ascii="Times New Roman" w:hAnsi="Times New Roman"/>
          <w:sz w:val="28"/>
        </w:rPr>
        <w:t xml:space="preserve">ной информации; развитие умений чтения текстов разных форматов (гипертексты, графика, </w:t>
      </w:r>
      <w:proofErr w:type="spellStart"/>
      <w:r>
        <w:rPr>
          <w:rFonts w:ascii="Times New Roman" w:hAnsi="Times New Roman"/>
          <w:sz w:val="28"/>
        </w:rPr>
        <w:t>инфографика</w:t>
      </w:r>
      <w:proofErr w:type="spellEnd"/>
      <w:r>
        <w:rPr>
          <w:rFonts w:ascii="Times New Roman" w:hAnsi="Times New Roman"/>
          <w:sz w:val="28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FC7647" w:rsidRDefault="00AF266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обобщение знаний </w:t>
      </w:r>
      <w:r>
        <w:rPr>
          <w:rFonts w:ascii="Times New Roman" w:hAnsi="Times New Roman"/>
          <w:sz w:val="28"/>
        </w:rPr>
        <w:t>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</w:t>
      </w:r>
      <w:r>
        <w:rPr>
          <w:rFonts w:ascii="Times New Roman" w:hAnsi="Times New Roman"/>
          <w:sz w:val="28"/>
        </w:rPr>
        <w:t>ределять изобразительно-выразительные средства языка в тексте;</w:t>
      </w:r>
    </w:p>
    <w:p w:rsidR="00FC7647" w:rsidRDefault="00AF266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</w:t>
      </w:r>
      <w:r>
        <w:rPr>
          <w:rFonts w:ascii="Times New Roman" w:hAnsi="Times New Roman"/>
          <w:sz w:val="28"/>
        </w:rPr>
        <w:t>употребительных аналогов в русском языке и перечень которых содержится в нормативных словарях.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 «РУССКИЙ ЯЗЫК» В УЧЕБНОМ ПЛАНЕ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изучение русского языка в 10–11 классах среднего общего</w:t>
      </w:r>
      <w:r>
        <w:rPr>
          <w:rFonts w:ascii="Times New Roman" w:hAnsi="Times New Roman"/>
          <w:sz w:val="28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:rsidR="00FC7647" w:rsidRDefault="00FC7647">
      <w:pPr>
        <w:sectPr w:rsidR="00FC7647">
          <w:pgSz w:w="11906" w:h="16383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  <w:jc w:val="both"/>
      </w:pPr>
      <w:bookmarkStart w:id="3" w:name="block-14030523"/>
      <w:bookmarkEnd w:id="1"/>
      <w:r>
        <w:rPr>
          <w:rFonts w:ascii="Times New Roman" w:hAnsi="Times New Roman"/>
          <w:b/>
          <w:sz w:val="28"/>
        </w:rPr>
        <w:lastRenderedPageBreak/>
        <w:t>СОДЕРЖАНИЕ УЧЕБНОГО ПРЕДМЕТА «РУССКИЙ ЯЗЫК»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10 КЛАСС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как знаковая система. Основные фу</w:t>
      </w:r>
      <w:r>
        <w:rPr>
          <w:rFonts w:ascii="Times New Roman" w:hAnsi="Times New Roman"/>
          <w:sz w:val="28"/>
        </w:rPr>
        <w:t>нкции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Лингвистика как наука.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и культура.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Формы существования русского национального языка. Л</w:t>
      </w:r>
      <w:r>
        <w:rPr>
          <w:rFonts w:ascii="Times New Roman" w:hAnsi="Times New Roman"/>
          <w:sz w:val="28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Язык и речь.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Система языка.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Система языка, её устройство, функционирование.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Культура речи как раз</w:t>
      </w:r>
      <w:r>
        <w:rPr>
          <w:rFonts w:ascii="Times New Roman" w:hAnsi="Times New Roman"/>
          <w:sz w:val="28"/>
        </w:rPr>
        <w:t>дел лингвистики.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Языковая норма, её основные признаки и функции.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>
        <w:rPr>
          <w:rFonts w:ascii="Times New Roman" w:hAnsi="Times New Roman"/>
          <w:sz w:val="28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Качества хорошей речи.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виды словарей (обзор). Толковый словарь. Словарь омонимов. Словарь иностранных слов. Словарь синон</w:t>
      </w:r>
      <w:r>
        <w:rPr>
          <w:rFonts w:ascii="Times New Roman" w:hAnsi="Times New Roman"/>
          <w:sz w:val="28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</w:t>
      </w:r>
      <w:r>
        <w:rPr>
          <w:rFonts w:ascii="Times New Roman" w:hAnsi="Times New Roman"/>
          <w:b/>
          <w:sz w:val="28"/>
        </w:rPr>
        <w:t>а. Орфоэпия. Орфоэпические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современного литературного произношения:</w:t>
      </w:r>
      <w:r>
        <w:rPr>
          <w:rFonts w:ascii="Times New Roman" w:hAnsi="Times New Roman"/>
          <w:sz w:val="28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</w:t>
      </w:r>
      <w:r>
        <w:rPr>
          <w:rFonts w:ascii="Times New Roman" w:hAnsi="Times New Roman"/>
          <w:sz w:val="28"/>
        </w:rPr>
        <w:lastRenderedPageBreak/>
        <w:t>произношения иноязычных слов. Нормы ударения в современном литературном русском языке.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Лексикология и фразеология. Ле</w:t>
      </w:r>
      <w:r>
        <w:rPr>
          <w:rFonts w:ascii="Times New Roman" w:hAnsi="Times New Roman"/>
          <w:b/>
          <w:sz w:val="28"/>
        </w:rPr>
        <w:t>ксические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>
        <w:rPr>
          <w:rFonts w:ascii="Times New Roman" w:hAnsi="Times New Roman"/>
          <w:sz w:val="28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Функцио</w:t>
      </w:r>
      <w:r>
        <w:rPr>
          <w:rFonts w:ascii="Times New Roman" w:hAnsi="Times New Roman"/>
          <w:sz w:val="28"/>
        </w:rPr>
        <w:t>нально-стилистическая окраска слова. Лексика общеупотребительная, разговорная и книжная. Особенности употребления.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pacing w:val="-4"/>
          <w:sz w:val="28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</w:t>
      </w:r>
      <w:r>
        <w:rPr>
          <w:rFonts w:ascii="Times New Roman" w:hAnsi="Times New Roman"/>
          <w:spacing w:val="-4"/>
          <w:sz w:val="28"/>
        </w:rPr>
        <w:t>скательное, шутливое и пр.).</w:t>
      </w:r>
      <w:r>
        <w:rPr>
          <w:rFonts w:ascii="Times New Roman" w:hAnsi="Times New Roman"/>
          <w:sz w:val="28"/>
        </w:rPr>
        <w:t xml:space="preserve"> Особенности употребления.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Фразеология русского языка (повторение, обобщение). Крылатые слова.</w:t>
      </w:r>
    </w:p>
    <w:p w:rsidR="00FC7647" w:rsidRDefault="00AF2662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sz w:val="28"/>
        </w:rPr>
        <w:t>Морфемика</w:t>
      </w:r>
      <w:proofErr w:type="spellEnd"/>
      <w:r>
        <w:rPr>
          <w:rFonts w:ascii="Times New Roman" w:hAnsi="Times New Roman"/>
          <w:b/>
          <w:sz w:val="28"/>
        </w:rPr>
        <w:t xml:space="preserve"> и словообразование. Словообразовательные нормы</w:t>
      </w:r>
    </w:p>
    <w:p w:rsidR="00FC7647" w:rsidRDefault="00AF2662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sz w:val="28"/>
        </w:rPr>
        <w:t>Морфемика</w:t>
      </w:r>
      <w:proofErr w:type="spellEnd"/>
      <w:r>
        <w:rPr>
          <w:rFonts w:ascii="Times New Roman" w:hAnsi="Times New Roman"/>
          <w:sz w:val="28"/>
        </w:rPr>
        <w:t xml:space="preserve"> и словообразование как разделы лингвистики (повторение, </w:t>
      </w:r>
      <w:r>
        <w:rPr>
          <w:rFonts w:ascii="Times New Roman" w:hAnsi="Times New Roman"/>
          <w:sz w:val="28"/>
        </w:rPr>
        <w:t>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Морфология. Морфологические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Морфология как раздел лингвистики (повторение, обобщение). М</w:t>
      </w:r>
      <w:r>
        <w:rPr>
          <w:rFonts w:ascii="Times New Roman" w:hAnsi="Times New Roman"/>
          <w:sz w:val="28"/>
        </w:rPr>
        <w:t>орфологический анализ слова. Особенности употребления в тексте слов разных частей речи.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Морфологические нормы современного русского литературного языка (общее представление).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употребления имён существительных: форм рода, числа, падежа.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</w:t>
      </w:r>
      <w:r>
        <w:rPr>
          <w:rFonts w:ascii="Times New Roman" w:hAnsi="Times New Roman"/>
          <w:sz w:val="28"/>
        </w:rPr>
        <w:t>ные нормы употребления имён прилагательных: форм степеней сравнения, краткой формы.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употребления количественных, порядковых и собирательных числительных.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употребления местоимений: формы 3-го лица личных местоимений, возвратног</w:t>
      </w:r>
      <w:r>
        <w:rPr>
          <w:rFonts w:ascii="Times New Roman" w:hAnsi="Times New Roman"/>
          <w:sz w:val="28"/>
        </w:rPr>
        <w:t xml:space="preserve">о местоимения </w:t>
      </w:r>
      <w:r>
        <w:rPr>
          <w:rFonts w:ascii="Times New Roman" w:hAnsi="Times New Roman"/>
          <w:b/>
          <w:sz w:val="28"/>
        </w:rPr>
        <w:t>себя</w:t>
      </w:r>
      <w:r>
        <w:rPr>
          <w:rFonts w:ascii="Times New Roman" w:hAnsi="Times New Roman"/>
          <w:sz w:val="28"/>
        </w:rPr>
        <w:t>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</w:t>
      </w:r>
      <w:r>
        <w:rPr>
          <w:rFonts w:ascii="Times New Roman" w:hAnsi="Times New Roman"/>
          <w:sz w:val="28"/>
        </w:rPr>
        <w:lastRenderedPageBreak/>
        <w:t xml:space="preserve">образования некоторых глагольных форм: форм прошедшего времени с суффиксом </w:t>
      </w:r>
      <w:proofErr w:type="gramStart"/>
      <w:r>
        <w:rPr>
          <w:rFonts w:ascii="Times New Roman" w:hAnsi="Times New Roman"/>
          <w:sz w:val="28"/>
        </w:rPr>
        <w:t>-н</w:t>
      </w:r>
      <w:proofErr w:type="gramEnd"/>
      <w:r>
        <w:rPr>
          <w:rFonts w:ascii="Times New Roman" w:hAnsi="Times New Roman"/>
          <w:sz w:val="28"/>
        </w:rPr>
        <w:t xml:space="preserve">у-, форм повелительного </w:t>
      </w:r>
      <w:r>
        <w:rPr>
          <w:rFonts w:ascii="Times New Roman" w:hAnsi="Times New Roman"/>
          <w:sz w:val="28"/>
        </w:rPr>
        <w:t>наклонения.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Орфография. Основные правила орфографии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</w:t>
      </w:r>
      <w:r>
        <w:rPr>
          <w:rFonts w:ascii="Times New Roman" w:hAnsi="Times New Roman"/>
          <w:sz w:val="28"/>
        </w:rPr>
        <w:t>вила переноса слов; правила графического сокращения слов.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pacing w:val="-3"/>
          <w:sz w:val="28"/>
        </w:rPr>
        <w:t>Орфографические правила. Правописание гласных и согласных в корне.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Употребление </w:t>
      </w:r>
      <w:proofErr w:type="gramStart"/>
      <w:r>
        <w:rPr>
          <w:rFonts w:ascii="Times New Roman" w:hAnsi="Times New Roman"/>
          <w:sz w:val="28"/>
        </w:rPr>
        <w:t>разделительных</w:t>
      </w:r>
      <w:proofErr w:type="gramEnd"/>
      <w:r>
        <w:rPr>
          <w:rFonts w:ascii="Times New Roman" w:hAnsi="Times New Roman"/>
          <w:sz w:val="28"/>
        </w:rPr>
        <w:t xml:space="preserve"> ъ и ь.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Правописание приставок. Буквы ы – и после приставок.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Правописание суффиксов.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Правописание н и </w:t>
      </w:r>
      <w:proofErr w:type="spellStart"/>
      <w:r>
        <w:rPr>
          <w:rFonts w:ascii="Times New Roman" w:hAnsi="Times New Roman"/>
          <w:sz w:val="28"/>
        </w:rPr>
        <w:t>нн</w:t>
      </w:r>
      <w:proofErr w:type="spellEnd"/>
      <w:r>
        <w:rPr>
          <w:rFonts w:ascii="Times New Roman" w:hAnsi="Times New Roman"/>
          <w:sz w:val="28"/>
        </w:rPr>
        <w:t xml:space="preserve"> в словах различных частей речи.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Правописание не и ни.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Правописание окончаний имён существительных, имён прилагательных и глаголов.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Слитное, дефисное и раздельное написание слов.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Речь. Речевое общение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Речь как деятельность. Виды речевой деятельности (повто</w:t>
      </w:r>
      <w:r>
        <w:rPr>
          <w:rFonts w:ascii="Times New Roman" w:hAnsi="Times New Roman"/>
          <w:sz w:val="28"/>
        </w:rPr>
        <w:t>рение, обобщение).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Речевой этикет. Основные функции речевого этикета (установление и </w:t>
      </w:r>
      <w:r>
        <w:rPr>
          <w:rFonts w:ascii="Times New Roman" w:hAnsi="Times New Roman"/>
          <w:sz w:val="28"/>
        </w:rPr>
        <w:t>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</w:t>
      </w:r>
      <w:r>
        <w:rPr>
          <w:rFonts w:ascii="Times New Roman" w:hAnsi="Times New Roman"/>
          <w:sz w:val="28"/>
        </w:rPr>
        <w:t>а/адресата и т. п.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>
        <w:rPr>
          <w:rFonts w:ascii="Times New Roman" w:hAnsi="Times New Roman"/>
          <w:sz w:val="28"/>
        </w:rPr>
        <w:t>дресата, ситуации общения.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Текст. Информационно-смысловая переработка текста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Текст, его основные признаки (повторение, обобщение).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Логико-смысловые отношения между предложениями в тексте (общее представление).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Информативность текста. Виды информации в текс</w:t>
      </w:r>
      <w:r>
        <w:rPr>
          <w:rFonts w:ascii="Times New Roman" w:hAnsi="Times New Roman"/>
          <w:sz w:val="28"/>
        </w:rPr>
        <w:t xml:space="preserve">те. Информационно-смысловая переработка прочитанного текста, включая гипертекст, графику, </w:t>
      </w:r>
      <w:proofErr w:type="spellStart"/>
      <w:r>
        <w:rPr>
          <w:rFonts w:ascii="Times New Roman" w:hAnsi="Times New Roman"/>
          <w:sz w:val="28"/>
        </w:rPr>
        <w:t>инфографику</w:t>
      </w:r>
      <w:proofErr w:type="spellEnd"/>
      <w:r>
        <w:rPr>
          <w:rFonts w:ascii="Times New Roman" w:hAnsi="Times New Roman"/>
          <w:sz w:val="28"/>
        </w:rPr>
        <w:t xml:space="preserve"> и другие, и прослушанного текста.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План. Тезисы. Конспект. Реферат. Аннотация. Отзыв. Рецензия.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11 КЛАСС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Культура речи в экологиче</w:t>
      </w:r>
      <w:r>
        <w:rPr>
          <w:rFonts w:ascii="Times New Roman" w:hAnsi="Times New Roman"/>
          <w:sz w:val="28"/>
        </w:rPr>
        <w:t>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</w:t>
      </w:r>
      <w:r>
        <w:rPr>
          <w:rFonts w:ascii="Times New Roman" w:hAnsi="Times New Roman"/>
          <w:sz w:val="28"/>
        </w:rPr>
        <w:t xml:space="preserve">) (обзор). 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Язык и речь.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Синтаксис. Синтаксические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Изобразительно-выразительные средства синтаксиса. </w:t>
      </w:r>
      <w:proofErr w:type="gramStart"/>
      <w:r>
        <w:rPr>
          <w:rFonts w:ascii="Times New Roman" w:hAnsi="Times New Roman"/>
          <w:sz w:val="28"/>
        </w:rPr>
        <w:t xml:space="preserve">Синтаксический </w:t>
      </w:r>
      <w:r>
        <w:rPr>
          <w:rFonts w:ascii="Times New Roman" w:hAnsi="Times New Roman"/>
          <w:sz w:val="28"/>
        </w:rPr>
        <w:t>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Синтаксические нормы. Порядок сл</w:t>
      </w:r>
      <w:r>
        <w:rPr>
          <w:rFonts w:ascii="Times New Roman" w:hAnsi="Times New Roman"/>
          <w:sz w:val="28"/>
        </w:rPr>
        <w:t xml:space="preserve">ов в предложении. </w:t>
      </w:r>
      <w:proofErr w:type="gramStart"/>
      <w:r>
        <w:rPr>
          <w:rFonts w:ascii="Times New Roman" w:hAnsi="Times New Roman"/>
          <w:sz w:val="28"/>
        </w:rPr>
        <w:t xml:space="preserve"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</w:t>
      </w:r>
      <w:r>
        <w:rPr>
          <w:rFonts w:ascii="Times New Roman" w:hAnsi="Times New Roman"/>
          <w:sz w:val="28"/>
        </w:rPr>
        <w:t>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>
        <w:rPr>
          <w:rFonts w:ascii="Times New Roman" w:hAnsi="Times New Roman"/>
          <w:sz w:val="28"/>
        </w:rPr>
        <w:t xml:space="preserve"> Согласование сказуемого с подлежащим, имеющим при себе приложение (типа диван-кровать, озеро Байкал). Согласов</w:t>
      </w:r>
      <w:r>
        <w:rPr>
          <w:rFonts w:ascii="Times New Roman" w:hAnsi="Times New Roman"/>
          <w:sz w:val="28"/>
        </w:rPr>
        <w:t>ание сказуемого с подлежащим, выраженным аббревиатурой, заимствованным несклоняемым существительным.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употребления однородных членов предлож</w:t>
      </w:r>
      <w:r>
        <w:rPr>
          <w:rFonts w:ascii="Times New Roman" w:hAnsi="Times New Roman"/>
          <w:sz w:val="28"/>
        </w:rPr>
        <w:t>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употребления причастных и деепричастных оборотов.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нормы построения сложных предложений.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Пунктуация. Основные правила пунктуации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Пунктуация как раздел лингвистики (повторение, обобщение). Пунктуационный анализ предложения.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Разд</w:t>
      </w:r>
      <w:r>
        <w:rPr>
          <w:rFonts w:ascii="Times New Roman" w:hAnsi="Times New Roman"/>
          <w:sz w:val="28"/>
        </w:rPr>
        <w:t>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</w:t>
      </w:r>
      <w:r>
        <w:rPr>
          <w:rFonts w:ascii="Times New Roman" w:hAnsi="Times New Roman"/>
          <w:sz w:val="28"/>
        </w:rPr>
        <w:t>е знаков препинания.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и их функции. Знаки препинания между подлежащим и сказуемым.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предложениях с однородными членами.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при обособлении.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Знаки препинания в предложениях с вводными конструкциями, </w:t>
      </w:r>
      <w:r>
        <w:rPr>
          <w:rFonts w:ascii="Times New Roman" w:hAnsi="Times New Roman"/>
          <w:sz w:val="28"/>
        </w:rPr>
        <w:t>обращениями, междометиями.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сложном предложении.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сложном предложении с разными видами связи.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при передаче чужой речи.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Функциональная стилистика.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Функциональная стилистика как раздел лингви</w:t>
      </w:r>
      <w:r>
        <w:rPr>
          <w:rFonts w:ascii="Times New Roman" w:hAnsi="Times New Roman"/>
          <w:sz w:val="28"/>
        </w:rPr>
        <w:t>стики. Стилистическая норма (повторение, обобщение).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</w:t>
      </w:r>
      <w:r>
        <w:rPr>
          <w:rFonts w:ascii="Times New Roman" w:hAnsi="Times New Roman"/>
          <w:sz w:val="28"/>
        </w:rPr>
        <w:t>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Научный стиль, сферы его использования, назначение. Основные признаки научного стиля: отвлечён</w:t>
      </w:r>
      <w:r>
        <w:rPr>
          <w:rFonts w:ascii="Times New Roman" w:hAnsi="Times New Roman"/>
          <w:sz w:val="28"/>
        </w:rPr>
        <w:t xml:space="preserve">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>
        <w:rPr>
          <w:rFonts w:ascii="Times New Roman" w:hAnsi="Times New Roman"/>
          <w:sz w:val="28"/>
        </w:rPr>
        <w:t>Основные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подстили</w:t>
      </w:r>
      <w:proofErr w:type="spellEnd"/>
      <w:r>
        <w:rPr>
          <w:rFonts w:ascii="Times New Roman" w:hAnsi="Times New Roman"/>
          <w:sz w:val="28"/>
        </w:rPr>
        <w:t xml:space="preserve"> научного стиля. </w:t>
      </w:r>
      <w:proofErr w:type="gramStart"/>
      <w:r>
        <w:rPr>
          <w:rFonts w:ascii="Times New Roman" w:hAnsi="Times New Roman"/>
          <w:sz w:val="28"/>
        </w:rPr>
        <w:t>Основные жанры научного стиля: монография, диссертация, научная статья, реферат, словарь, справочник, уче</w:t>
      </w:r>
      <w:r>
        <w:rPr>
          <w:rFonts w:ascii="Times New Roman" w:hAnsi="Times New Roman"/>
          <w:sz w:val="28"/>
        </w:rPr>
        <w:t>бник и учебное пособие, лекция, доклад и другие (обзор).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>
        <w:rPr>
          <w:rFonts w:ascii="Times New Roman" w:hAnsi="Times New Roman"/>
          <w:sz w:val="28"/>
        </w:rPr>
        <w:t>стандартизированность</w:t>
      </w:r>
      <w:proofErr w:type="spellEnd"/>
      <w:r>
        <w:rPr>
          <w:rFonts w:ascii="Times New Roman" w:hAnsi="Times New Roman"/>
          <w:sz w:val="28"/>
        </w:rPr>
        <w:t>, стереотипность. Лексические, морфологические, синтаксическ</w:t>
      </w:r>
      <w:r>
        <w:rPr>
          <w:rFonts w:ascii="Times New Roman" w:hAnsi="Times New Roman"/>
          <w:sz w:val="28"/>
        </w:rPr>
        <w:t xml:space="preserve">ие особенности официально-делового стиля. </w:t>
      </w:r>
      <w:proofErr w:type="gramStart"/>
      <w:r>
        <w:rPr>
          <w:rFonts w:ascii="Times New Roman" w:hAnsi="Times New Roman"/>
          <w:sz w:val="28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Публицистический стиль, сферы его использования, назначение</w:t>
      </w:r>
      <w:r>
        <w:rPr>
          <w:rFonts w:ascii="Times New Roman" w:hAnsi="Times New Roman"/>
          <w:sz w:val="28"/>
        </w:rPr>
        <w:t xml:space="preserve">. Основные признаки публицистического стиля: экспрессивность, </w:t>
      </w:r>
      <w:proofErr w:type="spellStart"/>
      <w:r>
        <w:rPr>
          <w:rFonts w:ascii="Times New Roman" w:hAnsi="Times New Roman"/>
          <w:sz w:val="28"/>
        </w:rPr>
        <w:t>призывность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оценочность</w:t>
      </w:r>
      <w:proofErr w:type="spellEnd"/>
      <w:r>
        <w:rPr>
          <w:rFonts w:ascii="Times New Roman" w:hAnsi="Times New Roman"/>
          <w:sz w:val="28"/>
        </w:rPr>
        <w:t xml:space="preserve">. Лексические, морфологические, синтаксические </w:t>
      </w:r>
      <w:r>
        <w:rPr>
          <w:rFonts w:ascii="Times New Roman" w:hAnsi="Times New Roman"/>
          <w:sz w:val="28"/>
        </w:rPr>
        <w:lastRenderedPageBreak/>
        <w:t xml:space="preserve">особенности публицистического стиля. </w:t>
      </w:r>
      <w:proofErr w:type="gramStart"/>
      <w:r>
        <w:rPr>
          <w:rFonts w:ascii="Times New Roman" w:hAnsi="Times New Roman"/>
          <w:sz w:val="28"/>
        </w:rPr>
        <w:t>Основные жанры публицистического стиля: заметка, статья, репортаж, очерк, эссе, интерв</w:t>
      </w:r>
      <w:r>
        <w:rPr>
          <w:rFonts w:ascii="Times New Roman" w:hAnsi="Times New Roman"/>
          <w:sz w:val="28"/>
        </w:rPr>
        <w:t>ью (обзор).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>
        <w:rPr>
          <w:rFonts w:ascii="Times New Roman" w:hAnsi="Times New Roman"/>
          <w:sz w:val="28"/>
        </w:rPr>
        <w:t xml:space="preserve">дств </w:t>
      </w:r>
      <w:r>
        <w:rPr>
          <w:rFonts w:ascii="Times New Roman" w:hAnsi="Times New Roman"/>
          <w:sz w:val="28"/>
        </w:rPr>
        <w:t>др</w:t>
      </w:r>
      <w:proofErr w:type="gramEnd"/>
      <w:r>
        <w:rPr>
          <w:rFonts w:ascii="Times New Roman" w:hAnsi="Times New Roman"/>
          <w:sz w:val="28"/>
        </w:rPr>
        <w:t>угих функциональных разновидностей языка.</w:t>
      </w:r>
    </w:p>
    <w:p w:rsidR="00FC7647" w:rsidRDefault="00FC7647">
      <w:pPr>
        <w:sectPr w:rsidR="00FC7647">
          <w:pgSz w:w="11906" w:h="16383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  <w:jc w:val="both"/>
      </w:pPr>
      <w:bookmarkStart w:id="4" w:name="block-14030524"/>
      <w:bookmarkEnd w:id="3"/>
      <w:r>
        <w:rPr>
          <w:rFonts w:ascii="Times New Roman" w:hAnsi="Times New Roman"/>
          <w:b/>
          <w:sz w:val="28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Личностные результаты освоения обучающимися программы по русскому языку на уровне среднего общего образован</w:t>
      </w:r>
      <w:r>
        <w:rPr>
          <w:rFonts w:ascii="Times New Roman" w:hAnsi="Times New Roman"/>
          <w:sz w:val="28"/>
        </w:rPr>
        <w:t>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</w:t>
      </w:r>
      <w:r>
        <w:rPr>
          <w:rFonts w:ascii="Times New Roman" w:hAnsi="Times New Roman"/>
          <w:sz w:val="28"/>
        </w:rPr>
        <w:t>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>
        <w:rPr>
          <w:rFonts w:ascii="Times New Roman" w:hAnsi="Times New Roman"/>
          <w:sz w:val="28"/>
        </w:rPr>
        <w:t xml:space="preserve"> уважения к памяти защитников Отечества и подвигам Героев Отечества, закону и правопорядку, человеку труда и людям </w:t>
      </w:r>
      <w:r>
        <w:rPr>
          <w:rFonts w:ascii="Times New Roman" w:hAnsi="Times New Roman"/>
          <w:sz w:val="28"/>
        </w:rPr>
        <w:t>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русского языка на уровне среднего общего образования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обучающе</w:t>
      </w:r>
      <w:r>
        <w:rPr>
          <w:rFonts w:ascii="Times New Roman" w:hAnsi="Times New Roman"/>
          <w:sz w:val="28"/>
        </w:rPr>
        <w:t xml:space="preserve">гося будут сформированы следующие личностные результаты: 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гражданского воспитания: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-3"/>
          <w:sz w:val="28"/>
        </w:rPr>
        <w:t>формированность</w:t>
      </w:r>
      <w:proofErr w:type="spellEnd"/>
      <w:r>
        <w:rPr>
          <w:rFonts w:ascii="Times New Roman" w:hAnsi="Times New Roman"/>
          <w:spacing w:val="-3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своих конституционных прав и обязанностей, уважение</w:t>
      </w:r>
      <w:r>
        <w:rPr>
          <w:rFonts w:ascii="Times New Roman" w:hAnsi="Times New Roman"/>
          <w:sz w:val="28"/>
        </w:rPr>
        <w:t xml:space="preserve"> закона и правопорядка;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про</w:t>
      </w:r>
      <w:r>
        <w:rPr>
          <w:rFonts w:ascii="Times New Roman" w:hAnsi="Times New Roman"/>
          <w:sz w:val="28"/>
        </w:rPr>
        <w:t>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</w:t>
      </w:r>
      <w:r>
        <w:rPr>
          <w:rFonts w:ascii="Times New Roman" w:hAnsi="Times New Roman"/>
          <w:sz w:val="28"/>
        </w:rPr>
        <w:t>-юношеских организациях;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FC7647" w:rsidRDefault="00AF266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гуманитарной и волонтёрской деятельности.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2) патриотического воспитания:</w:t>
      </w:r>
    </w:p>
    <w:p w:rsidR="00FC7647" w:rsidRDefault="00AF2662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российской гражданской </w:t>
      </w:r>
      <w:r>
        <w:rPr>
          <w:rFonts w:ascii="Times New Roman" w:hAnsi="Times New Roman"/>
          <w:sz w:val="28"/>
        </w:rPr>
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C7647" w:rsidRDefault="00AF2662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ценностное отношение к государственным символам, ист</w:t>
      </w:r>
      <w:r>
        <w:rPr>
          <w:rFonts w:ascii="Times New Roman" w:hAnsi="Times New Roman"/>
          <w:sz w:val="28"/>
        </w:rPr>
        <w:t>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FC7647" w:rsidRDefault="00AF2662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идейная убеждённость, готовность к служению Отечеству и его защите, от</w:t>
      </w:r>
      <w:r>
        <w:rPr>
          <w:rFonts w:ascii="Times New Roman" w:hAnsi="Times New Roman"/>
          <w:sz w:val="28"/>
        </w:rPr>
        <w:t>ветственность за его судьбу.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3) духовно-нравственного воспитания:</w:t>
      </w:r>
    </w:p>
    <w:p w:rsidR="00FC7647" w:rsidRDefault="00AF2662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духовных ценностей российского народа;</w:t>
      </w:r>
    </w:p>
    <w:p w:rsidR="00FC7647" w:rsidRDefault="00AF2662">
      <w:pPr>
        <w:numPr>
          <w:ilvl w:val="0"/>
          <w:numId w:val="4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нравственного сознания, норм этичного поведения;</w:t>
      </w:r>
    </w:p>
    <w:p w:rsidR="00FC7647" w:rsidRDefault="00AF2662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оценивать ситуацию и принимать осознанные решения, ориентируясь</w:t>
      </w:r>
      <w:r>
        <w:rPr>
          <w:rFonts w:ascii="Times New Roman" w:hAnsi="Times New Roman"/>
          <w:sz w:val="28"/>
        </w:rPr>
        <w:t xml:space="preserve"> на морально-нравственные нормы и ценности;</w:t>
      </w:r>
    </w:p>
    <w:p w:rsidR="00FC7647" w:rsidRDefault="00AF2662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личного вклада в построение устойчивого будущего;</w:t>
      </w:r>
    </w:p>
    <w:p w:rsidR="00FC7647" w:rsidRDefault="00AF2662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</w:t>
      </w:r>
      <w:r>
        <w:rPr>
          <w:rFonts w:ascii="Times New Roman" w:hAnsi="Times New Roman"/>
          <w:sz w:val="28"/>
        </w:rPr>
        <w:t>ссии.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4) эстетического воспитания:</w:t>
      </w:r>
    </w:p>
    <w:p w:rsidR="00FC7647" w:rsidRDefault="00AF2662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C7647" w:rsidRDefault="00AF2662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воспринимать различные виды искусства, традиции и творчество своего и других нар</w:t>
      </w:r>
      <w:r>
        <w:rPr>
          <w:rFonts w:ascii="Times New Roman" w:hAnsi="Times New Roman"/>
          <w:sz w:val="28"/>
        </w:rPr>
        <w:t>одов, ощущать эмоциональное воздействие искусства;</w:t>
      </w:r>
    </w:p>
    <w:p w:rsidR="00FC7647" w:rsidRDefault="00AF2662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FC7647" w:rsidRDefault="00AF2662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самовыражению в разных ви</w:t>
      </w:r>
      <w:r>
        <w:rPr>
          <w:rFonts w:ascii="Times New Roman" w:hAnsi="Times New Roman"/>
          <w:sz w:val="28"/>
        </w:rPr>
        <w:t>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5) физического воспитания:</w:t>
      </w:r>
    </w:p>
    <w:p w:rsidR="00FC7647" w:rsidRDefault="00AF2662">
      <w:pPr>
        <w:numPr>
          <w:ilvl w:val="0"/>
          <w:numId w:val="6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FC7647" w:rsidRDefault="00AF2662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отребность в физическом совершенствовании, занятиях спортивно-оздоровительной деятельностью;</w:t>
      </w:r>
    </w:p>
    <w:p w:rsidR="00FC7647" w:rsidRDefault="00AF2662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активное неприятие вредных привычек и иных форм причинения вреда физическому и психическому здоровью.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6) трудового воспитания:</w:t>
      </w:r>
    </w:p>
    <w:p w:rsidR="00FC7647" w:rsidRDefault="00AF2662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труду, осознание ценнос</w:t>
      </w:r>
      <w:r>
        <w:rPr>
          <w:rFonts w:ascii="Times New Roman" w:hAnsi="Times New Roman"/>
          <w:sz w:val="28"/>
        </w:rPr>
        <w:t>ти мастерства, трудолюбие;</w:t>
      </w:r>
    </w:p>
    <w:p w:rsidR="00FC7647" w:rsidRDefault="00AF2662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FC7647" w:rsidRDefault="00AF2662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интерес к раз</w:t>
      </w:r>
      <w:r>
        <w:rPr>
          <w:rFonts w:ascii="Times New Roman" w:hAnsi="Times New Roman"/>
          <w:sz w:val="28"/>
        </w:rPr>
        <w:t>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FC7647" w:rsidRDefault="00AF2662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готовность и способность к образованию и </w:t>
      </w:r>
      <w:r>
        <w:rPr>
          <w:rFonts w:ascii="Times New Roman" w:hAnsi="Times New Roman"/>
          <w:sz w:val="28"/>
        </w:rPr>
        <w:t>самообразованию на протяжении всей жизни.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7) экологического воспитания:</w:t>
      </w:r>
    </w:p>
    <w:p w:rsidR="00FC7647" w:rsidRDefault="00AF2662">
      <w:pPr>
        <w:numPr>
          <w:ilvl w:val="0"/>
          <w:numId w:val="8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</w:t>
      </w:r>
      <w:r>
        <w:rPr>
          <w:rFonts w:ascii="Times New Roman" w:hAnsi="Times New Roman"/>
          <w:sz w:val="28"/>
        </w:rPr>
        <w:t>облем;</w:t>
      </w:r>
    </w:p>
    <w:p w:rsidR="00FC7647" w:rsidRDefault="00AF266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FC7647" w:rsidRDefault="00AF266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</w:t>
      </w:r>
      <w:r>
        <w:rPr>
          <w:rFonts w:ascii="Times New Roman" w:hAnsi="Times New Roman"/>
          <w:sz w:val="28"/>
        </w:rPr>
        <w:t>нимаемых действий и предотвращать их;</w:t>
      </w:r>
    </w:p>
    <w:p w:rsidR="00FC7647" w:rsidRDefault="00AF266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расширение опыта деятельности экологической направленности.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8) ценности научного познания:</w:t>
      </w:r>
    </w:p>
    <w:p w:rsidR="00FC7647" w:rsidRDefault="00AF2662">
      <w:pPr>
        <w:numPr>
          <w:ilvl w:val="0"/>
          <w:numId w:val="9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</w:t>
      </w:r>
      <w:r>
        <w:rPr>
          <w:rFonts w:ascii="Times New Roman" w:hAnsi="Times New Roman"/>
          <w:sz w:val="28"/>
        </w:rPr>
        <w:t>логе культур, способствующего осознанию своего места в поликультурном мире;</w:t>
      </w:r>
    </w:p>
    <w:p w:rsidR="00FC7647" w:rsidRDefault="00AF266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C7647" w:rsidRDefault="00AF266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ценности научной деятельности, готовность осуществлять учебно</w:t>
      </w:r>
      <w:r>
        <w:rPr>
          <w:rFonts w:ascii="Times New Roman" w:hAnsi="Times New Roman"/>
          <w:sz w:val="28"/>
        </w:rPr>
        <w:t>-исследовательскую и проектную деятельность, в том числе по русскому языку, индивидуально и в группе.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обучающихся </w:t>
      </w:r>
      <w:r>
        <w:rPr>
          <w:rFonts w:ascii="Times New Roman" w:hAnsi="Times New Roman"/>
          <w:sz w:val="28"/>
        </w:rPr>
        <w:lastRenderedPageBreak/>
        <w:t>совершенствуется эмоциональный интелл</w:t>
      </w:r>
      <w:r>
        <w:rPr>
          <w:rFonts w:ascii="Times New Roman" w:hAnsi="Times New Roman"/>
          <w:sz w:val="28"/>
        </w:rPr>
        <w:t xml:space="preserve">ект, предполагающий </w:t>
      </w: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>:</w:t>
      </w:r>
    </w:p>
    <w:p w:rsidR="00FC7647" w:rsidRDefault="00AF266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</w:t>
      </w:r>
      <w:r>
        <w:rPr>
          <w:rFonts w:ascii="Times New Roman" w:hAnsi="Times New Roman"/>
          <w:sz w:val="28"/>
        </w:rPr>
        <w:t>веренным в себе;</w:t>
      </w:r>
    </w:p>
    <w:p w:rsidR="00FC7647" w:rsidRDefault="00AF266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FC7647" w:rsidRDefault="00AF266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внутренней мотивации, включающей стремление </w:t>
      </w:r>
      <w:r>
        <w:rPr>
          <w:rFonts w:ascii="Times New Roman" w:hAnsi="Times New Roman"/>
          <w:sz w:val="28"/>
        </w:rPr>
        <w:t>к достижению цели и успеху, оптимизм, инициативность, умение действовать, исходя из своих возможностей;</w:t>
      </w:r>
    </w:p>
    <w:p w:rsidR="00FC7647" w:rsidRDefault="00AF2662">
      <w:pPr>
        <w:numPr>
          <w:ilvl w:val="0"/>
          <w:numId w:val="10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эмпатии</w:t>
      </w:r>
      <w:proofErr w:type="spellEnd"/>
      <w:r>
        <w:rPr>
          <w:rFonts w:ascii="Times New Roman" w:hAnsi="Times New Roman"/>
          <w:sz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</w:t>
      </w:r>
      <w:r>
        <w:rPr>
          <w:rFonts w:ascii="Times New Roman" w:hAnsi="Times New Roman"/>
          <w:sz w:val="28"/>
        </w:rPr>
        <w:t>ии;</w:t>
      </w:r>
    </w:p>
    <w:p w:rsidR="00FC7647" w:rsidRDefault="00AF266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русского языка на уровне сред</w:t>
      </w:r>
      <w:r>
        <w:rPr>
          <w:rFonts w:ascii="Times New Roman" w:hAnsi="Times New Roman"/>
          <w:sz w:val="28"/>
        </w:rPr>
        <w:t xml:space="preserve">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</w:t>
      </w:r>
      <w:r>
        <w:rPr>
          <w:rFonts w:ascii="Times New Roman" w:hAnsi="Times New Roman"/>
          <w:sz w:val="28"/>
        </w:rPr>
        <w:t xml:space="preserve">ы следующие </w:t>
      </w:r>
      <w:r>
        <w:rPr>
          <w:rFonts w:ascii="Times New Roman" w:hAnsi="Times New Roman"/>
          <w:b/>
          <w:sz w:val="28"/>
        </w:rPr>
        <w:t>базовые логические действия</w:t>
      </w:r>
      <w:r>
        <w:rPr>
          <w:rFonts w:ascii="Times New Roman" w:hAnsi="Times New Roman"/>
          <w:sz w:val="28"/>
        </w:rPr>
        <w:t xml:space="preserve"> как часть познавательных универсальных учебных действий: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формулировать и актуализировать проблему, рассматривать её всесторонне;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существенный признак или основание для сравнения, классифи</w:t>
      </w:r>
      <w:r>
        <w:rPr>
          <w:rFonts w:ascii="Times New Roman" w:hAnsi="Times New Roman"/>
          <w:sz w:val="28"/>
        </w:rPr>
        <w:t>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цели деятельности, задавать параметры и критерии их достижения;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выявлять закономерност</w:t>
      </w:r>
      <w:r>
        <w:rPr>
          <w:rFonts w:ascii="Times New Roman" w:hAnsi="Times New Roman"/>
          <w:sz w:val="28"/>
        </w:rPr>
        <w:t>и и противоречия языковых явлений, данных в наблюдении;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вносить коррективы в деятельность, оценивать риски и соответствие результатов целям;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FC7647" w:rsidRDefault="00AF266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развивать креативное мышление при решении жизненных проблем с учётом собственного речевого и </w:t>
      </w:r>
      <w:r>
        <w:rPr>
          <w:rFonts w:ascii="Times New Roman" w:hAnsi="Times New Roman"/>
          <w:sz w:val="28"/>
        </w:rPr>
        <w:t>читательского опыта.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исследовательские действия</w:t>
      </w:r>
      <w:r>
        <w:rPr>
          <w:rFonts w:ascii="Times New Roman" w:hAnsi="Times New Roman"/>
          <w:sz w:val="28"/>
        </w:rPr>
        <w:t xml:space="preserve"> как часть познавательных универсальных учебных действий: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учебно-исследовательской и проектной деятельности, в том числе в контексте изучени</w:t>
      </w:r>
      <w:r>
        <w:rPr>
          <w:rFonts w:ascii="Times New Roman" w:hAnsi="Times New Roman"/>
          <w:sz w:val="28"/>
        </w:rPr>
        <w:t>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владеть разными видами деятельности по получению нового знания, в том числе по русскому язык</w:t>
      </w:r>
      <w:r>
        <w:rPr>
          <w:rFonts w:ascii="Times New Roman" w:hAnsi="Times New Roman"/>
          <w:sz w:val="28"/>
        </w:rPr>
        <w:t>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</w:t>
      </w:r>
      <w:r>
        <w:rPr>
          <w:rFonts w:ascii="Times New Roman" w:hAnsi="Times New Roman"/>
          <w:sz w:val="28"/>
        </w:rPr>
        <w:t>онятиями и методами;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актуализировать задачу, выдвигать гипотезу, задавать параметры и критерии её решения, находить аргументы для дока</w:t>
      </w:r>
      <w:r>
        <w:rPr>
          <w:rFonts w:ascii="Times New Roman" w:hAnsi="Times New Roman"/>
          <w:sz w:val="28"/>
        </w:rPr>
        <w:t>зательства своих утверждений;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давать оценку новым ситуациям, приобретённому опыту;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уметь интегрировать знания из ра</w:t>
      </w:r>
      <w:r>
        <w:rPr>
          <w:rFonts w:ascii="Times New Roman" w:hAnsi="Times New Roman"/>
          <w:sz w:val="28"/>
        </w:rPr>
        <w:t>зных предметных областей;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FC7647" w:rsidRDefault="00AF266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выдвигать новые идеи, оригинальные подходы, предлагать альтернативные способы решения проблем.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</w:t>
      </w:r>
      <w:r>
        <w:rPr>
          <w:rFonts w:ascii="Times New Roman" w:hAnsi="Times New Roman"/>
          <w:sz w:val="28"/>
        </w:rPr>
        <w:t xml:space="preserve">бучающегося будут сформированы следующие </w:t>
      </w:r>
      <w:r>
        <w:rPr>
          <w:rFonts w:ascii="Times New Roman" w:hAnsi="Times New Roman"/>
          <w:b/>
          <w:sz w:val="28"/>
        </w:rPr>
        <w:t>умения работать с информацией</w:t>
      </w:r>
      <w:r>
        <w:rPr>
          <w:rFonts w:ascii="Times New Roman" w:hAnsi="Times New Roman"/>
          <w:sz w:val="28"/>
        </w:rPr>
        <w:t xml:space="preserve"> как часть познавательных универсальных учебных действий:</w:t>
      </w:r>
    </w:p>
    <w:p w:rsidR="00FC7647" w:rsidRDefault="00AF266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</w:t>
      </w:r>
      <w:r>
        <w:rPr>
          <w:rFonts w:ascii="Times New Roman" w:hAnsi="Times New Roman"/>
          <w:sz w:val="28"/>
        </w:rPr>
        <w:t>к, анализ, систематизацию и интерпретацию информации различных видов и форм представления;</w:t>
      </w:r>
    </w:p>
    <w:p w:rsidR="00FC7647" w:rsidRDefault="00AF266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тексты в различных форматах с учётом назначения информац</w:t>
      </w:r>
      <w:proofErr w:type="gramStart"/>
      <w:r>
        <w:rPr>
          <w:rFonts w:ascii="Times New Roman" w:hAnsi="Times New Roman"/>
          <w:sz w:val="28"/>
        </w:rPr>
        <w:t>ии и её</w:t>
      </w:r>
      <w:proofErr w:type="gramEnd"/>
      <w:r>
        <w:rPr>
          <w:rFonts w:ascii="Times New Roman" w:hAnsi="Times New Roman"/>
          <w:sz w:val="28"/>
        </w:rPr>
        <w:t xml:space="preserve"> целевой аудитории, выбирая оптимальную форму представления и визуализации (презентация, таб</w:t>
      </w:r>
      <w:r>
        <w:rPr>
          <w:rFonts w:ascii="Times New Roman" w:hAnsi="Times New Roman"/>
          <w:sz w:val="28"/>
        </w:rPr>
        <w:t>лица, схема и другие);</w:t>
      </w:r>
    </w:p>
    <w:p w:rsidR="00FC7647" w:rsidRDefault="00AF266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FC7647" w:rsidRDefault="00AF266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</w:t>
      </w:r>
      <w:r>
        <w:rPr>
          <w:rFonts w:ascii="Times New Roman" w:hAnsi="Times New Roman"/>
          <w:sz w:val="28"/>
        </w:rPr>
        <w:t>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C7647" w:rsidRDefault="00AF266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защиты личной информации, соблюдать требования информационной безопасности.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</w:t>
      </w:r>
      <w:r>
        <w:rPr>
          <w:rFonts w:ascii="Times New Roman" w:hAnsi="Times New Roman"/>
          <w:sz w:val="28"/>
        </w:rPr>
        <w:t xml:space="preserve">ся будут сформированы следующие </w:t>
      </w:r>
      <w:r>
        <w:rPr>
          <w:rFonts w:ascii="Times New Roman" w:hAnsi="Times New Roman"/>
          <w:b/>
          <w:sz w:val="28"/>
        </w:rPr>
        <w:t xml:space="preserve">умения общения </w:t>
      </w:r>
      <w:r>
        <w:rPr>
          <w:rFonts w:ascii="Times New Roman" w:hAnsi="Times New Roman"/>
          <w:sz w:val="28"/>
        </w:rPr>
        <w:t>как часть коммуникативных универсальных учебных действий:</w:t>
      </w:r>
    </w:p>
    <w:p w:rsidR="00FC7647" w:rsidRDefault="00AF266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коммуникацию во всех сферах жизни;</w:t>
      </w:r>
    </w:p>
    <w:p w:rsidR="00FC7647" w:rsidRDefault="00AF266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пользоваться невербальными средствами общения, понимать значение социальных знаков, распознавать </w:t>
      </w:r>
      <w:r>
        <w:rPr>
          <w:rFonts w:ascii="Times New Roman" w:hAnsi="Times New Roman"/>
          <w:sz w:val="28"/>
        </w:rPr>
        <w:t>предпосылки конфликтных ситуаций и смягчать конфликты;</w:t>
      </w:r>
    </w:p>
    <w:p w:rsidR="00FC7647" w:rsidRDefault="00AF266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владеть различными способами общения и взаимодействия; аргументированно вести диалог;</w:t>
      </w:r>
    </w:p>
    <w:p w:rsidR="00FC7647" w:rsidRDefault="00AF266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</w:t>
      </w:r>
      <w:r>
        <w:rPr>
          <w:rFonts w:ascii="Times New Roman" w:hAnsi="Times New Roman"/>
          <w:sz w:val="28"/>
        </w:rPr>
        <w:t xml:space="preserve">гося будут сформированы следующие </w:t>
      </w:r>
      <w:r>
        <w:rPr>
          <w:rFonts w:ascii="Times New Roman" w:hAnsi="Times New Roman"/>
          <w:b/>
          <w:sz w:val="28"/>
        </w:rPr>
        <w:t>умения самоорганизации</w:t>
      </w:r>
      <w:r>
        <w:rPr>
          <w:rFonts w:ascii="Times New Roman" w:hAnsi="Times New Roman"/>
          <w:sz w:val="28"/>
        </w:rPr>
        <w:t xml:space="preserve"> как части регулятивных универсальных учебных действий:</w:t>
      </w:r>
    </w:p>
    <w:p w:rsidR="00FC7647" w:rsidRDefault="00AF266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</w:t>
      </w:r>
      <w:r>
        <w:rPr>
          <w:rFonts w:ascii="Times New Roman" w:hAnsi="Times New Roman"/>
          <w:sz w:val="28"/>
        </w:rPr>
        <w:t>ности и жизненных ситуациях;</w:t>
      </w:r>
    </w:p>
    <w:p w:rsidR="00FC7647" w:rsidRDefault="00AF266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C7647" w:rsidRDefault="00AF266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расширять рамки учебного предмета на основе личных предпочтений;</w:t>
      </w:r>
    </w:p>
    <w:p w:rsidR="00FC7647" w:rsidRDefault="00AF266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делать осознанный выбор, уметь аргументирова</w:t>
      </w:r>
      <w:r>
        <w:rPr>
          <w:rFonts w:ascii="Times New Roman" w:hAnsi="Times New Roman"/>
          <w:sz w:val="28"/>
        </w:rPr>
        <w:t>ть его, брать ответственность за результаты выбора;</w:t>
      </w:r>
    </w:p>
    <w:p w:rsidR="00FC7647" w:rsidRDefault="00AF266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приобретённый опыт;</w:t>
      </w:r>
    </w:p>
    <w:p w:rsidR="00FC7647" w:rsidRDefault="00AF266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</w:t>
      </w:r>
      <w:r>
        <w:rPr>
          <w:rFonts w:ascii="Times New Roman" w:hAnsi="Times New Roman"/>
          <w:sz w:val="28"/>
        </w:rPr>
        <w:t xml:space="preserve">аны следующие </w:t>
      </w:r>
      <w:r>
        <w:rPr>
          <w:rFonts w:ascii="Times New Roman" w:hAnsi="Times New Roman"/>
          <w:b/>
          <w:sz w:val="28"/>
        </w:rPr>
        <w:t>умения самоконтроля, принятия себя и других</w:t>
      </w:r>
      <w:r>
        <w:rPr>
          <w:rFonts w:ascii="Times New Roman" w:hAnsi="Times New Roman"/>
          <w:sz w:val="28"/>
        </w:rPr>
        <w:t xml:space="preserve"> как части регулятивных универсальных учебных действий: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познавательной реф</w:t>
      </w:r>
      <w:r>
        <w:rPr>
          <w:rFonts w:ascii="Times New Roman" w:hAnsi="Times New Roman"/>
          <w:sz w:val="28"/>
        </w:rPr>
        <w:t>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уметь оценивать риски и своевременно принимать решение по их снижению;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себя</w:t>
      </w:r>
      <w:r>
        <w:rPr>
          <w:rFonts w:ascii="Times New Roman" w:hAnsi="Times New Roman"/>
          <w:sz w:val="28"/>
        </w:rPr>
        <w:t>, понимая свои недостатки и достоинства;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мотивы и аргументы других людей при анализе результатов деятельности;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своё право и право других на ошибку;</w:t>
      </w:r>
    </w:p>
    <w:p w:rsidR="00FC7647" w:rsidRDefault="00AF2662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развивать способность видеть мир с позиции другого человека.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</w:t>
      </w:r>
      <w:r>
        <w:rPr>
          <w:rFonts w:ascii="Times New Roman" w:hAnsi="Times New Roman"/>
          <w:sz w:val="28"/>
        </w:rPr>
        <w:t xml:space="preserve">ированы следующие </w:t>
      </w:r>
      <w:r>
        <w:rPr>
          <w:rFonts w:ascii="Times New Roman" w:hAnsi="Times New Roman"/>
          <w:b/>
          <w:sz w:val="28"/>
        </w:rPr>
        <w:t>умения совместной деятельности:</w:t>
      </w:r>
    </w:p>
    <w:p w:rsidR="00FC7647" w:rsidRDefault="00AF2662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понимать и использовать преимущества командной и индивидуальной работы;</w:t>
      </w:r>
    </w:p>
    <w:p w:rsidR="00FC7647" w:rsidRDefault="00AF2662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FC7647" w:rsidRDefault="00AF2662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принимать цели </w:t>
      </w:r>
      <w:r>
        <w:rPr>
          <w:rFonts w:ascii="Times New Roman" w:hAnsi="Times New Roman"/>
          <w:sz w:val="28"/>
        </w:rPr>
        <w:t>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C7647" w:rsidRDefault="00AF2662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оценивать качество своего вклада и вклада каждого участника </w:t>
      </w:r>
      <w:r>
        <w:rPr>
          <w:rFonts w:ascii="Times New Roman" w:hAnsi="Times New Roman"/>
          <w:sz w:val="28"/>
        </w:rPr>
        <w:t>команды в общий результат по разработанным критериям;</w:t>
      </w:r>
    </w:p>
    <w:p w:rsidR="00FC7647" w:rsidRDefault="00AF2662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ПРЕДМЕТНЫЕ РЕЗУЛЬТАТЫ 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10 КЛАСС</w:t>
      </w:r>
    </w:p>
    <w:p w:rsidR="00FC7647" w:rsidRDefault="00FC7647">
      <w:pPr>
        <w:spacing w:after="0"/>
        <w:ind w:left="120"/>
        <w:jc w:val="both"/>
      </w:pP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в 10 классе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русскому языку: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языке как знаковой системе, об основных функциях языка; о лингвистике как науке.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</w:t>
      </w:r>
      <w:r>
        <w:rPr>
          <w:rFonts w:ascii="Times New Roman" w:hAnsi="Times New Roman"/>
          <w:sz w:val="28"/>
        </w:rPr>
        <w:t>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pacing w:val="-2"/>
          <w:sz w:val="28"/>
        </w:rPr>
        <w:t>Понимать и уметь комментировать функции русского языка как государственного языка Российской Федерации и</w:t>
      </w:r>
      <w:r>
        <w:rPr>
          <w:rFonts w:ascii="Times New Roman" w:hAnsi="Times New Roman"/>
          <w:spacing w:val="-2"/>
          <w:sz w:val="28"/>
        </w:rPr>
        <w:t xml:space="preserve">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</w:t>
      </w:r>
      <w:r>
        <w:rPr>
          <w:rFonts w:ascii="Times New Roman" w:hAnsi="Times New Roman"/>
          <w:spacing w:val="-2"/>
          <w:sz w:val="28"/>
        </w:rPr>
        <w:t>ений в Федеральный закон «О государственном языке Российской Федерации»» от 28.02.2023 № 52-ФЗ, Закон</w:t>
      </w:r>
      <w:proofErr w:type="gramEnd"/>
      <w:r>
        <w:rPr>
          <w:rFonts w:ascii="Times New Roman" w:hAnsi="Times New Roman"/>
          <w:spacing w:val="-2"/>
          <w:sz w:val="28"/>
        </w:rPr>
        <w:t xml:space="preserve"> </w:t>
      </w:r>
      <w:proofErr w:type="gramStart"/>
      <w:r>
        <w:rPr>
          <w:rFonts w:ascii="Times New Roman" w:hAnsi="Times New Roman"/>
          <w:spacing w:val="-2"/>
          <w:sz w:val="28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формы существования русского языка (литературный я</w:t>
      </w:r>
      <w:r>
        <w:rPr>
          <w:rFonts w:ascii="Times New Roman" w:hAnsi="Times New Roman"/>
          <w:sz w:val="28"/>
        </w:rPr>
        <w:t>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Язык и речь.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Система языка. Культура реч</w:t>
      </w:r>
      <w:r>
        <w:rPr>
          <w:rFonts w:ascii="Times New Roman" w:hAnsi="Times New Roman"/>
          <w:b/>
          <w:sz w:val="28"/>
        </w:rPr>
        <w:t>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Иметь представление о культуре речи как разделе лингвистики.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Комментировать нормативный, ко</w:t>
      </w:r>
      <w:r>
        <w:rPr>
          <w:rFonts w:ascii="Times New Roman" w:hAnsi="Times New Roman"/>
          <w:sz w:val="28"/>
        </w:rPr>
        <w:t>ммуникативный и этический аспекты культуры речи, приводить соответствующие примеры.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</w:t>
      </w:r>
      <w:r>
        <w:rPr>
          <w:rFonts w:ascii="Times New Roman" w:hAnsi="Times New Roman"/>
          <w:sz w:val="28"/>
        </w:rPr>
        <w:t>о литературного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языковой норме, её видах.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словари русского языка в учебной деятельности.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Фонетика. Орфоэпия. Орфоэпические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фонетический анализ слова.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изобразительно-выразительные средства</w:t>
      </w:r>
      <w:r>
        <w:rPr>
          <w:rFonts w:ascii="Times New Roman" w:hAnsi="Times New Roman"/>
          <w:sz w:val="28"/>
        </w:rPr>
        <w:t xml:space="preserve"> фонетики в тексте.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характеризовать речевые высказывания (в том чи</w:t>
      </w:r>
      <w:r>
        <w:rPr>
          <w:rFonts w:ascii="Times New Roman" w:hAnsi="Times New Roman"/>
          <w:sz w:val="28"/>
        </w:rPr>
        <w:t>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орфоэпический</w:t>
      </w:r>
      <w:r>
        <w:rPr>
          <w:rFonts w:ascii="Times New Roman" w:hAnsi="Times New Roman"/>
          <w:sz w:val="28"/>
        </w:rPr>
        <w:t xml:space="preserve"> словарь.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Лексикология и фразеология. Лексические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лексический анализ слова.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изобразительно-выразительные средства лексики.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характеризовать высказывания (в том числе собственные) с точки зрения соблюдения лексическ</w:t>
      </w:r>
      <w:r>
        <w:rPr>
          <w:rFonts w:ascii="Times New Roman" w:hAnsi="Times New Roman"/>
          <w:sz w:val="28"/>
        </w:rPr>
        <w:t>их норм современного русского литературного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лексические нормы.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толковый словарь, с</w:t>
      </w:r>
      <w:r>
        <w:rPr>
          <w:rFonts w:ascii="Times New Roman" w:hAnsi="Times New Roman"/>
          <w:sz w:val="28"/>
        </w:rPr>
        <w:t>ловари синонимов, антонимов, паронимов; словарь иностранных слов, фразеологический словарь, этимологический словарь.</w:t>
      </w:r>
    </w:p>
    <w:p w:rsidR="00FC7647" w:rsidRDefault="00AF2662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sz w:val="28"/>
        </w:rPr>
        <w:t>Морфемика</w:t>
      </w:r>
      <w:proofErr w:type="spellEnd"/>
      <w:r>
        <w:rPr>
          <w:rFonts w:ascii="Times New Roman" w:hAnsi="Times New Roman"/>
          <w:b/>
          <w:sz w:val="28"/>
        </w:rPr>
        <w:t xml:space="preserve"> и словообразование. Словообразовательные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морфемный и словообразовательный анализ слова.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характери</w:t>
      </w:r>
      <w:r>
        <w:rPr>
          <w:rFonts w:ascii="Times New Roman" w:hAnsi="Times New Roman"/>
          <w:sz w:val="28"/>
        </w:rPr>
        <w:t>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Использовать словообразовательный словарь.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Морфология. Морфологические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морфологический анализ слова.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особенности употребления в тексте слов разных частей речи.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морфологические</w:t>
      </w:r>
      <w:r>
        <w:rPr>
          <w:rFonts w:ascii="Times New Roman" w:hAnsi="Times New Roman"/>
          <w:sz w:val="28"/>
        </w:rPr>
        <w:t xml:space="preserve"> нормы.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словарь г</w:t>
      </w:r>
      <w:r>
        <w:rPr>
          <w:rFonts w:ascii="Times New Roman" w:hAnsi="Times New Roman"/>
          <w:sz w:val="28"/>
        </w:rPr>
        <w:t>рамматических трудностей, справочники.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Орфография. Основные правила орфографии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принципах и разделах русской орфографии.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орфографический анализ слова.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характеризовать текст (в том числе собственный) с точки зр</w:t>
      </w:r>
      <w:r>
        <w:rPr>
          <w:rFonts w:ascii="Times New Roman" w:hAnsi="Times New Roman"/>
          <w:sz w:val="28"/>
        </w:rPr>
        <w:t>ения соблюдения орфографических правил современного русского литературного языка (в рамках изученного).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правила орфографии.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орфографические словари.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Речь. Речевое общение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pacing w:val="-1"/>
          <w:sz w:val="28"/>
        </w:rPr>
        <w:t>Создавать устные монологические и диалогические высказывания р</w:t>
      </w:r>
      <w:r>
        <w:rPr>
          <w:rFonts w:ascii="Times New Roman" w:hAnsi="Times New Roman"/>
          <w:spacing w:val="-1"/>
          <w:sz w:val="28"/>
        </w:rPr>
        <w:t>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Выступать перед аудиторией с докладом; предст</w:t>
      </w:r>
      <w:r>
        <w:rPr>
          <w:rFonts w:ascii="Times New Roman" w:hAnsi="Times New Roman"/>
          <w:sz w:val="28"/>
        </w:rPr>
        <w:t xml:space="preserve">авлять реферат, исследовательский проект на </w:t>
      </w:r>
      <w:proofErr w:type="gramStart"/>
      <w:r>
        <w:rPr>
          <w:rFonts w:ascii="Times New Roman" w:hAnsi="Times New Roman"/>
          <w:sz w:val="28"/>
        </w:rPr>
        <w:t>лингвистическую</w:t>
      </w:r>
      <w:proofErr w:type="gramEnd"/>
      <w:r>
        <w:rPr>
          <w:rFonts w:ascii="Times New Roman" w:hAnsi="Times New Roman"/>
          <w:sz w:val="28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Создавать тексты разных функционально-смысловых типов; тексты разных </w:t>
      </w:r>
      <w:r>
        <w:rPr>
          <w:rFonts w:ascii="Times New Roman" w:hAnsi="Times New Roman"/>
          <w:sz w:val="28"/>
        </w:rPr>
        <w:t>жанров научного, публицистического, официально-делового стилей (объём сочинения — не менее 150 слов).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sz w:val="28"/>
        </w:rPr>
        <w:t>аудирования</w:t>
      </w:r>
      <w:proofErr w:type="spellEnd"/>
      <w:r>
        <w:rPr>
          <w:rFonts w:ascii="Times New Roman" w:hAnsi="Times New Roman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</w:t>
      </w:r>
      <w:r>
        <w:rPr>
          <w:rFonts w:ascii="Times New Roman" w:hAnsi="Times New Roman"/>
          <w:sz w:val="28"/>
        </w:rPr>
        <w:t xml:space="preserve"> включая гипертекст, графику, </w:t>
      </w:r>
      <w:proofErr w:type="spellStart"/>
      <w:r>
        <w:rPr>
          <w:rFonts w:ascii="Times New Roman" w:hAnsi="Times New Roman"/>
          <w:sz w:val="28"/>
        </w:rPr>
        <w:t>инфографику</w:t>
      </w:r>
      <w:proofErr w:type="spellEnd"/>
      <w:r>
        <w:rPr>
          <w:rFonts w:ascii="Times New Roman" w:hAnsi="Times New Roman"/>
          <w:sz w:val="28"/>
        </w:rPr>
        <w:t xml:space="preserve"> и другие, </w:t>
      </w:r>
      <w:r>
        <w:rPr>
          <w:rFonts w:ascii="Times New Roman" w:hAnsi="Times New Roman"/>
          <w:sz w:val="28"/>
        </w:rPr>
        <w:lastRenderedPageBreak/>
        <w:t>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Знать основные нормы речевого этикета применительно к различн</w:t>
      </w:r>
      <w:r>
        <w:rPr>
          <w:rFonts w:ascii="Times New Roman" w:hAnsi="Times New Roman"/>
          <w:sz w:val="28"/>
        </w:rPr>
        <w:t>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</w:t>
      </w:r>
      <w:r>
        <w:rPr>
          <w:rFonts w:ascii="Times New Roman" w:hAnsi="Times New Roman"/>
          <w:sz w:val="28"/>
        </w:rPr>
        <w:t>отреблять языковые средства с учётом речевой ситуации.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в устной речи и на письме нормы современного русского литературного языка.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собственную и чужую речь с точки зрения точного, уместного и выразительного словоупотребления.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Текст. Инфо</w:t>
      </w:r>
      <w:r>
        <w:rPr>
          <w:rFonts w:ascii="Times New Roman" w:hAnsi="Times New Roman"/>
          <w:b/>
          <w:sz w:val="28"/>
        </w:rPr>
        <w:t>рмационно-смысловая переработка текста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Понимать, анализировать и комментировать основную и дополнительную, явную и скрытую (подтекстову</w:t>
      </w:r>
      <w:r>
        <w:rPr>
          <w:rFonts w:ascii="Times New Roman" w:hAnsi="Times New Roman"/>
          <w:sz w:val="28"/>
        </w:rPr>
        <w:t>ю) информацию текстов, воспринимаемых зрительно и (или) на слух.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логико-смысловые отношения между предложениями в тексте.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Создавать тексты разных функционально-смысловых типов; тексты разных жанров научного, публицистического, официально-делового </w:t>
      </w:r>
      <w:r>
        <w:rPr>
          <w:rFonts w:ascii="Times New Roman" w:hAnsi="Times New Roman"/>
          <w:sz w:val="28"/>
        </w:rPr>
        <w:t>стилей (объём сочинения — не менее 150 слов).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sz w:val="28"/>
        </w:rPr>
        <w:t>аудирования</w:t>
      </w:r>
      <w:proofErr w:type="spellEnd"/>
      <w:r>
        <w:rPr>
          <w:rFonts w:ascii="Times New Roman" w:hAnsi="Times New Roman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hAnsi="Times New Roman"/>
          <w:sz w:val="28"/>
        </w:rPr>
        <w:t>инфографику</w:t>
      </w:r>
      <w:proofErr w:type="spellEnd"/>
      <w:r>
        <w:rPr>
          <w:rFonts w:ascii="Times New Roman" w:hAnsi="Times New Roman"/>
          <w:sz w:val="28"/>
        </w:rPr>
        <w:t xml:space="preserve"> и другие, и пр</w:t>
      </w:r>
      <w:r>
        <w:rPr>
          <w:rFonts w:ascii="Times New Roman" w:hAnsi="Times New Roman"/>
          <w:sz w:val="28"/>
        </w:rPr>
        <w:t>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FC7647" w:rsidRDefault="00AF266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Создавать вторичные тексты (план, тезисы, конспект, реферат, аннотация, отзыв, рецензия и другие).</w:t>
      </w:r>
      <w:proofErr w:type="gramEnd"/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Корректировать тек</w:t>
      </w:r>
      <w:r>
        <w:rPr>
          <w:rFonts w:ascii="Times New Roman" w:hAnsi="Times New Roman"/>
          <w:sz w:val="28"/>
        </w:rPr>
        <w:t>ст: устранять логические, фактические, этические, грамматические и речевые ошибки.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11 КЛАСС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в 11 классе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русскому языку: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</w:t>
      </w:r>
      <w:r>
        <w:rPr>
          <w:rFonts w:ascii="Times New Roman" w:hAnsi="Times New Roman"/>
          <w:sz w:val="28"/>
        </w:rPr>
        <w:t>авление об экологии языка, о проблемах речевой культуры в современном обществе.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</w:t>
      </w:r>
      <w:r>
        <w:rPr>
          <w:rFonts w:ascii="Times New Roman" w:hAnsi="Times New Roman"/>
          <w:sz w:val="28"/>
        </w:rPr>
        <w:t xml:space="preserve">чных заимствований; нарушения речевого этикета, этических норм в речевом общении и </w:t>
      </w:r>
      <w:proofErr w:type="gramStart"/>
      <w:r>
        <w:rPr>
          <w:rFonts w:ascii="Times New Roman" w:hAnsi="Times New Roman"/>
          <w:sz w:val="28"/>
        </w:rPr>
        <w:t>другое</w:t>
      </w:r>
      <w:proofErr w:type="gramEnd"/>
      <w:r>
        <w:rPr>
          <w:rFonts w:ascii="Times New Roman" w:hAnsi="Times New Roman"/>
          <w:sz w:val="28"/>
        </w:rPr>
        <w:t>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Язык и речь.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Синтаксис. Синтаксические нормы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синтаксический анализ словосочетания, простого и сложного предложения.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изобразительно</w:t>
      </w:r>
      <w:r>
        <w:rPr>
          <w:rFonts w:ascii="Times New Roman" w:hAnsi="Times New Roman"/>
          <w:sz w:val="28"/>
        </w:rPr>
        <w:t>-выразительные средства синтаксиса русского языка (в рамках изученного).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</w:t>
      </w:r>
      <w:r>
        <w:rPr>
          <w:rFonts w:ascii="Times New Roman" w:hAnsi="Times New Roman"/>
          <w:sz w:val="28"/>
        </w:rPr>
        <w:t>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синтаксические нормы.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словари грамматических трудностей, справочники.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Пунктуация. Основные правила пун</w:t>
      </w:r>
      <w:r>
        <w:rPr>
          <w:rFonts w:ascii="Times New Roman" w:hAnsi="Times New Roman"/>
          <w:b/>
          <w:sz w:val="28"/>
        </w:rPr>
        <w:t>ктуации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принципах и разделах русской пунктуации.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пунктуационный анализ предложения.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Анализировать и характеризовать текст с точки зрения соблюдения пунктуационных правил современного русского литературного языка (в рамках </w:t>
      </w:r>
      <w:r>
        <w:rPr>
          <w:rFonts w:ascii="Times New Roman" w:hAnsi="Times New Roman"/>
          <w:sz w:val="28"/>
        </w:rPr>
        <w:t>изученного).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правила пунктуации.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справочники по пунктуации.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Функциональная стилистика. Культура речи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 функциональной стилистике как разделе лингвистики.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об основных признаках разговорной речи,</w:t>
      </w:r>
      <w:r>
        <w:rPr>
          <w:rFonts w:ascii="Times New Roman" w:hAnsi="Times New Roman"/>
          <w:sz w:val="28"/>
        </w:rPr>
        <w:t xml:space="preserve"> функциональных стилей (научного, публицистического, официально-делового), языка художественной литературы.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</w:t>
      </w:r>
      <w:r>
        <w:rPr>
          <w:rFonts w:ascii="Times New Roman" w:hAnsi="Times New Roman"/>
          <w:sz w:val="28"/>
        </w:rPr>
        <w:t>циально-деловой стили, язык художественной литературы).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FC7647" w:rsidRDefault="00AF266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Применять знания о функционал</w:t>
      </w:r>
      <w:r>
        <w:rPr>
          <w:rFonts w:ascii="Times New Roman" w:hAnsi="Times New Roman"/>
          <w:sz w:val="28"/>
        </w:rPr>
        <w:t>ьных разновидностях языка в речевой практике.</w:t>
      </w:r>
    </w:p>
    <w:p w:rsidR="00FC7647" w:rsidRDefault="00FC7647">
      <w:pPr>
        <w:sectPr w:rsidR="00FC7647">
          <w:pgSz w:w="11906" w:h="16383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</w:pPr>
      <w:bookmarkStart w:id="5" w:name="block-14030519"/>
      <w:bookmarkEnd w:id="4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3696"/>
        <w:gridCol w:w="909"/>
        <w:gridCol w:w="1620"/>
        <w:gridCol w:w="1712"/>
        <w:gridCol w:w="2456"/>
      </w:tblGrid>
      <w:tr w:rsidR="00FC7647">
        <w:trPr>
          <w:trHeight w:val="30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90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3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Общие сведения о языке</w:t>
            </w:r>
          </w:p>
        </w:tc>
      </w:tr>
      <w:tr w:rsidR="00FC7647">
        <w:trPr>
          <w:trHeight w:val="109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знаковая система. Основные функции языка. Лингвистика как наука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и культура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217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Система языка. Культура речи</w:t>
            </w:r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Культура речи как раздел лингвистики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09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Языковая норма, её основные признаки и функции. Виды языковых норм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Качества хорошей речи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</w:rPr>
              <w:t>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Фонетика. Орфоэпия. Орфоэпические нормы</w:t>
            </w:r>
          </w:p>
        </w:tc>
      </w:tr>
      <w:tr w:rsidR="00FC7647">
        <w:trPr>
          <w:trHeight w:val="271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орфоэпия как разделы лингвистики</w:t>
            </w:r>
            <w:proofErr w:type="gramStart"/>
            <w:r>
              <w:rPr>
                <w:rFonts w:ascii="Times New Roman" w:hAnsi="Times New Roman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</w:rPr>
              <w:t>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5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</w:rPr>
              <w:t>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Лексикология и фразеология. Лексические нормы</w:t>
            </w:r>
          </w:p>
        </w:tc>
      </w:tr>
      <w:tr w:rsidR="00FC7647">
        <w:trPr>
          <w:trHeight w:val="271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Лексикология и фразеология как разделы лингвистики (повторение, обобщение). 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09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09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Фразеология русского языка (повторение, обобщение). Крылатые слова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57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FC7647">
        <w:trPr>
          <w:trHeight w:val="1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Словообразовательные </w:t>
            </w:r>
            <w:r>
              <w:rPr>
                <w:rFonts w:ascii="Times New Roman" w:hAnsi="Times New Roman"/>
                <w:sz w:val="24"/>
              </w:rPr>
              <w:t>нормы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6.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Морфология. Морфологические нормы</w:t>
            </w:r>
          </w:p>
        </w:tc>
      </w:tr>
      <w:tr w:rsidR="00FC7647">
        <w:trPr>
          <w:trHeight w:val="109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75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7.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Орфография. Основные правила орфографии</w:t>
            </w:r>
          </w:p>
        </w:tc>
      </w:tr>
      <w:tr w:rsidR="00FC7647">
        <w:trPr>
          <w:trHeight w:val="109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гласных и согласных в корне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Употребление </w:t>
            </w:r>
            <w:proofErr w:type="gramStart"/>
            <w:r>
              <w:rPr>
                <w:rFonts w:ascii="Times New Roman" w:hAnsi="Times New Roman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ъ и ь. Правописание приставок. Буквы ы — и после </w:t>
            </w:r>
            <w:r>
              <w:rPr>
                <w:rFonts w:ascii="Times New Roman" w:hAnsi="Times New Roman"/>
                <w:sz w:val="24"/>
              </w:rPr>
              <w:t>приставок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словах </w:t>
            </w:r>
            <w:r>
              <w:rPr>
                <w:rFonts w:ascii="Times New Roman" w:hAnsi="Times New Roman"/>
                <w:sz w:val="24"/>
              </w:rPr>
              <w:t>различных частей речи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не и ни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sz w:val="24"/>
              </w:rPr>
              <w:t>окончаний имён существительных, имён прилагательных и глаголов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8.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Речь. Речевое общение</w:t>
            </w:r>
          </w:p>
        </w:tc>
      </w:tr>
      <w:tr w:rsidR="00FC7647">
        <w:trPr>
          <w:trHeight w:val="1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3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Публичное выступление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9.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Текст. </w:t>
            </w:r>
            <w:r>
              <w:rPr>
                <w:rFonts w:ascii="Times New Roman" w:hAnsi="Times New Roman"/>
                <w:b/>
                <w:sz w:val="24"/>
              </w:rPr>
              <w:t>Информационно-смысловая переработка текста</w:t>
            </w:r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41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Логико-смысловые отношения между предложениями в тексте </w:t>
            </w:r>
            <w:r>
              <w:rPr>
                <w:rFonts w:ascii="Times New Roman" w:hAnsi="Times New Roman"/>
                <w:sz w:val="24"/>
              </w:rPr>
              <w:t>(общее представление)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163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hAnsi="Times New Roman"/>
                <w:sz w:val="24"/>
              </w:rPr>
              <w:t>Тезисы</w:t>
            </w:r>
            <w:proofErr w:type="gramStart"/>
            <w:r>
              <w:rPr>
                <w:rFonts w:ascii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</w:rPr>
              <w:t>онспект</w:t>
            </w:r>
            <w:proofErr w:type="spellEnd"/>
            <w:r>
              <w:rPr>
                <w:rFonts w:ascii="Times New Roman" w:hAnsi="Times New Roman"/>
                <w:sz w:val="24"/>
              </w:rPr>
              <w:t>. Реферат. Аннотация. Отзыв. Рецензия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825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825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FC7647">
        <w:trPr>
          <w:trHeight w:val="555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</w:tbl>
    <w:p w:rsidR="00FC7647" w:rsidRDefault="00FC7647">
      <w:pPr>
        <w:sectPr w:rsidR="00FC7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168"/>
        <w:gridCol w:w="960"/>
        <w:gridCol w:w="1680"/>
        <w:gridCol w:w="1768"/>
        <w:gridCol w:w="2599"/>
      </w:tblGrid>
      <w:tr w:rsidR="00FC7647">
        <w:trPr>
          <w:trHeight w:val="30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7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Общие сведения о языке</w:t>
            </w:r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Культура речи в экологическом </w:t>
            </w:r>
            <w:r>
              <w:rPr>
                <w:rFonts w:ascii="Times New Roman" w:hAnsi="Times New Roman"/>
                <w:sz w:val="24"/>
              </w:rPr>
              <w:t>аспекте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300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Синтаксис. Синтаксические нормы</w:t>
            </w:r>
          </w:p>
        </w:tc>
      </w:tr>
      <w:tr w:rsidR="00FC7647">
        <w:trPr>
          <w:trHeight w:val="1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0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6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Синтаксические </w:t>
            </w:r>
            <w:r>
              <w:rPr>
                <w:rFonts w:ascii="Times New Roman" w:hAnsi="Times New Roman"/>
                <w:sz w:val="24"/>
              </w:rPr>
              <w:t>нормы. Основные нормы согласования сказуемого с подлежащим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7e2</w:t>
              </w:r>
            </w:hyperlink>
          </w:p>
        </w:tc>
      </w:tr>
      <w:tr w:rsidR="00FC7647">
        <w:trPr>
          <w:trHeight w:val="195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0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sz w:val="24"/>
              </w:rPr>
              <w:t>систематизация по теме «Синтаксис. Синтаксические нормы»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300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6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Язык и речь. Культура речи. Пунктуация. Основные правила пунктуации</w:t>
            </w:r>
          </w:p>
        </w:tc>
      </w:tr>
      <w:tr w:rsidR="00FC7647">
        <w:trPr>
          <w:trHeight w:val="1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0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при обособлении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6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сложном предложении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при передаче чужой речи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6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3.9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по темам раздела </w:t>
            </w:r>
            <w:r>
              <w:rPr>
                <w:rFonts w:ascii="Times New Roman" w:hAnsi="Times New Roman"/>
                <w:sz w:val="24"/>
              </w:rPr>
              <w:t>"Пунктуация. Основные правила пунктуации"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300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6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300"/>
        </w:trPr>
        <w:tc>
          <w:tcPr>
            <w:tcW w:w="10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Функциональная стилистика. Культура речи</w:t>
            </w:r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Функциональная стилистика как раздел </w:t>
            </w:r>
            <w:r>
              <w:rPr>
                <w:rFonts w:ascii="Times New Roman" w:hAnsi="Times New Roman"/>
                <w:sz w:val="24"/>
              </w:rPr>
              <w:t>лингвистики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Разговорная речь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жанры разговорной речи: </w:t>
            </w:r>
            <w:r>
              <w:rPr>
                <w:rFonts w:ascii="Times New Roman" w:hAnsi="Times New Roman"/>
                <w:sz w:val="24"/>
              </w:rPr>
              <w:t>устный рассказ, беседа, спор (обзор)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Научный стиль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</w:rPr>
              <w:t>жанры научного стиля (обзор)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16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4.6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4.7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Публицистический стиль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4.8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82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4.9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300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21 </w:t>
            </w:r>
          </w:p>
        </w:tc>
        <w:tc>
          <w:tcPr>
            <w:tcW w:w="6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555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FC7647">
        <w:trPr>
          <w:trHeight w:val="555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</w:tbl>
    <w:p w:rsidR="00FC7647" w:rsidRDefault="00FC7647">
      <w:pPr>
        <w:sectPr w:rsidR="00FC7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647" w:rsidRDefault="00FC7647">
      <w:pPr>
        <w:sectPr w:rsidR="00FC7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</w:pPr>
      <w:bookmarkStart w:id="6" w:name="block-14030520"/>
      <w:bookmarkEnd w:id="5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"/>
        <w:gridCol w:w="3696"/>
        <w:gridCol w:w="774"/>
        <w:gridCol w:w="1463"/>
        <w:gridCol w:w="1567"/>
        <w:gridCol w:w="1102"/>
        <w:gridCol w:w="1911"/>
      </w:tblGrid>
      <w:tr w:rsidR="00FC7647">
        <w:trPr>
          <w:trHeight w:val="300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3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795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3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5-9 классах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в начале года.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290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знаковая система. Основные функции языка. Лингвистика как наука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Русский язык — государственный язык Российской Федерации. Внутренние и внешние </w:t>
            </w:r>
            <w:r>
              <w:rPr>
                <w:rFonts w:ascii="Times New Roman" w:hAnsi="Times New Roman"/>
                <w:sz w:val="24"/>
              </w:rPr>
              <w:t>функции русского языка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Формы существования русского национального </w:t>
            </w:r>
            <w:proofErr w:type="spellStart"/>
            <w:r>
              <w:rPr>
                <w:rFonts w:ascii="Times New Roman" w:hAnsi="Times New Roman"/>
                <w:sz w:val="24"/>
              </w:rPr>
              <w:t>языка</w:t>
            </w:r>
            <w:proofErr w:type="gramStart"/>
            <w:r>
              <w:rPr>
                <w:rFonts w:ascii="Times New Roman" w:hAnsi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</w:rPr>
              <w:t>рактикум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система. Единицы и уровни языка, их связи и отношения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https://m.edsoo.ru/fbaad004</w:t>
              </w:r>
            </w:hyperlink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Культура речи как раздел лингвистики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https://m.edsoo.ru/fbaacd7a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sz w:val="24"/>
              </w:rPr>
              <w:t>Виды языковых норм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https://m.edsoo.ru/fbaacef6</w:t>
              </w:r>
            </w:hyperlink>
          </w:p>
        </w:tc>
      </w:tr>
      <w:tr w:rsidR="00FC7647">
        <w:trPr>
          <w:trHeight w:val="190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sz w:val="24"/>
              </w:rPr>
              <w:t>словарей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https://m.edsoo.ru/fbaae0ee</w:t>
              </w:r>
            </w:hyperlink>
          </w:p>
        </w:tc>
      </w:tr>
      <w:tr w:rsidR="00FC7647">
        <w:trPr>
          <w:trHeight w:val="217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https://m.edsoo.ru/fbaad112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https://m.edsoo.ru/fbaad220</w:t>
              </w:r>
            </w:hyperlink>
          </w:p>
        </w:tc>
      </w:tr>
      <w:tr w:rsidR="00FC7647">
        <w:trPr>
          <w:trHeight w:val="127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Орфоэпические (произносительные и </w:t>
            </w:r>
            <w:r>
              <w:rPr>
                <w:rFonts w:ascii="Times New Roman" w:hAnsi="Times New Roman"/>
                <w:sz w:val="24"/>
              </w:rPr>
              <w:t>акцентологические) нормы.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Лексикология и фразеология как разделы лингвистики. Изобразительно-выразительные средства лексики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https://m.edsoo.ru/fbaad464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</w:rPr>
              <w:t>лексические нормы современного русского литературного языка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https://m.edsoo.ru/fbaad6a8</w:t>
              </w:r>
            </w:hyperlink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лексические нормы современного русского литературного языка.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https://m.edsoo.ru/fbaad57c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17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17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Нейтральная, высокая, сниженная лексика. Эмоционально-оценочная окраска слова. Уместность </w:t>
            </w:r>
            <w:r>
              <w:rPr>
                <w:rFonts w:ascii="Times New Roman" w:hAnsi="Times New Roman"/>
                <w:sz w:val="24"/>
              </w:rPr>
              <w:t>использования эмоционально-оценочной лексики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20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 xml:space="preserve">словообразование как разделы лингвистики. Основные понятия </w:t>
            </w:r>
            <w:proofErr w:type="spellStart"/>
            <w:r>
              <w:rPr>
                <w:rFonts w:ascii="Times New Roman" w:hAnsi="Times New Roman"/>
                <w:sz w:val="24"/>
              </w:rPr>
              <w:t>морфемики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словообразования (повторение, обобщение)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https://m.edsoo.ru/fbaad34c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Морфология как раздел лингвистики (повторение, </w:t>
            </w:r>
            <w:proofErr w:type="spellStart"/>
            <w:r>
              <w:rPr>
                <w:rFonts w:ascii="Times New Roman" w:hAnsi="Times New Roman"/>
                <w:sz w:val="24"/>
              </w:rPr>
              <w:t>обощение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https://m.edsoo.ru/fbaad856</w:t>
              </w:r>
            </w:hyperlink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Морфология как раздел </w:t>
            </w:r>
            <w:r>
              <w:rPr>
                <w:rFonts w:ascii="Times New Roman" w:hAnsi="Times New Roman"/>
                <w:sz w:val="24"/>
              </w:rPr>
              <w:t>лингвистики.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44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Морфологические нормы современного русского литературного языка. 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https://m.edsoo.ru/fbaad96e</w:t>
              </w:r>
            </w:hyperlink>
          </w:p>
        </w:tc>
      </w:tr>
      <w:tr w:rsidR="00FC7647">
        <w:trPr>
          <w:trHeight w:val="163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имён существительных, имён прилагательных, имён числительных.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нормы употребления местоимений, </w:t>
            </w:r>
            <w:r>
              <w:rPr>
                <w:rFonts w:ascii="Times New Roman" w:hAnsi="Times New Roman"/>
                <w:sz w:val="24"/>
              </w:rPr>
              <w:t>глаголов.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"Морфология. Морфологические нормы". Изложение с творческим заданием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гласных и согласных в корне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https://m.edsoo.ru/fbaae35a</w:t>
              </w:r>
            </w:hyperlink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гласных и согласных в корне.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48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правописания слов </w:t>
            </w:r>
            <w:proofErr w:type="gramStart"/>
            <w:r>
              <w:rPr>
                <w:rFonts w:ascii="Times New Roman" w:hAnsi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разделительных ъ и ь. Правописание приставок. Буквы ы — и после приставок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Употребление </w:t>
            </w:r>
            <w:proofErr w:type="gramStart"/>
            <w:r>
              <w:rPr>
                <w:rFonts w:ascii="Times New Roman" w:hAnsi="Times New Roman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ъ и ь. Правописание приставок. Буквы ы — и после приставок.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https://m.edsoo.ru/fbaae53a</w:t>
              </w:r>
            </w:hyperlink>
          </w:p>
        </w:tc>
      </w:tr>
      <w:tr w:rsidR="00FC7647">
        <w:trPr>
          <w:trHeight w:val="5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sz w:val="24"/>
              </w:rPr>
              <w:t>суффиксов.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https://m.edsoo.ru/fbaae65c</w:t>
              </w:r>
            </w:hyperlink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</w:t>
            </w:r>
            <w:r>
              <w:rPr>
                <w:rFonts w:ascii="Times New Roman" w:hAnsi="Times New Roman"/>
                <w:sz w:val="24"/>
              </w:rPr>
              <w:t>словах различных частей речи.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970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proofErr w:type="gramStart"/>
            <w:r>
              <w:rPr>
                <w:rFonts w:ascii="Times New Roman" w:hAnsi="Times New Roman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уступительными)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https://m.edsoo.ru/fbaae88c</w:t>
              </w:r>
            </w:hyperlink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https://m.edsoo.ru/fbaae76a</w:t>
              </w:r>
            </w:hyperlink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</w:t>
            </w:r>
            <w:r>
              <w:rPr>
                <w:rFonts w:ascii="Times New Roman" w:hAnsi="Times New Roman"/>
                <w:sz w:val="24"/>
              </w:rPr>
              <w:t xml:space="preserve"> безударных окончаний имён существительных, имён прилагательных и глаголов.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https://m.edsoo.ru/fbaaeaee</w:t>
              </w:r>
            </w:hyperlink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Слитное, </w:t>
            </w:r>
            <w:r>
              <w:rPr>
                <w:rFonts w:ascii="Times New Roman" w:hAnsi="Times New Roman"/>
                <w:sz w:val="24"/>
              </w:rPr>
              <w:t>дефисное и раздельное написание слов.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0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"Орфография. Основные правила орфографии"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https://m.edsoo.ru/fbaac730</w:t>
              </w:r>
            </w:hyperlink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https://m.edsoo.ru/fbaac834</w:t>
              </w:r>
            </w:hyperlink>
          </w:p>
        </w:tc>
      </w:tr>
      <w:tr w:rsidR="00FC7647">
        <w:trPr>
          <w:trHeight w:val="5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Публичное выступление и его особенности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Текст, его основные признаки.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https://m.edsoo.ru/fbaaca5a</w:t>
              </w:r>
            </w:hyperlink>
          </w:p>
        </w:tc>
      </w:tr>
      <w:tr w:rsidR="00FC7647">
        <w:trPr>
          <w:trHeight w:val="136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Логико-смысловые отношения между предложениями в тексте.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Информативность текста. Виды информации в тексте. Практикум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Информационно-смысловая переработка текста. План. Тезисы. Конспект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https://m.edsoo.ru/fbaacb72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Информационно-смысловая переработка текста. Отзыв. Рецензия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Информационно-смысловая переработка текста. Реферат. Аннотация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"Текст. Информационно-смысловая переработка текста". Сочинение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sz w:val="24"/>
              </w:rPr>
              <w:t>итоговая работа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10 классе. Культура речи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10 классе. Орфография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https://m.edsoo.ru/fbaaee5e</w:t>
              </w:r>
            </w:hyperlink>
          </w:p>
        </w:tc>
      </w:tr>
      <w:tr w:rsidR="00FC7647">
        <w:trPr>
          <w:trHeight w:val="109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10 классе. Пунктуация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https://m.edsoo.ru/fbaaf034</w:t>
              </w:r>
            </w:hyperlink>
          </w:p>
        </w:tc>
      </w:tr>
      <w:tr w:rsidR="00FC7647">
        <w:trPr>
          <w:trHeight w:val="82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10 классе. Текст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55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</w:tbl>
    <w:p w:rsidR="00FC7647" w:rsidRDefault="00FC7647">
      <w:pPr>
        <w:sectPr w:rsidR="00FC7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"/>
        <w:gridCol w:w="3344"/>
        <w:gridCol w:w="812"/>
        <w:gridCol w:w="1507"/>
        <w:gridCol w:w="1607"/>
        <w:gridCol w:w="1137"/>
        <w:gridCol w:w="1955"/>
      </w:tblGrid>
      <w:tr w:rsidR="00FC7647">
        <w:trPr>
          <w:trHeight w:val="300"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795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FC7647" w:rsidRDefault="00FC7647">
            <w:pPr>
              <w:spacing w:after="0"/>
              <w:ind w:left="135"/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10 классе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10 классе.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https://m.edsoo.ru/fbaaf8a4</w:t>
              </w:r>
            </w:hyperlink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01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Итоговый контроль "Общие сведения </w:t>
            </w:r>
            <w:proofErr w:type="gramStart"/>
            <w:r>
              <w:rPr>
                <w:rFonts w:ascii="Times New Roman" w:hAnsi="Times New Roman"/>
                <w:sz w:val="24"/>
              </w:rPr>
              <w:t>об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языке". Сочинение (обучающее)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Синтаксис как раздел лингвистики (повторение, </w:t>
            </w:r>
            <w:r>
              <w:rPr>
                <w:rFonts w:ascii="Times New Roman" w:hAnsi="Times New Roman"/>
                <w:sz w:val="24"/>
              </w:rPr>
              <w:t>обобщение)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https://m.edsoo.ru/fbaadc98</w:t>
              </w:r>
            </w:hyperlink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Изобразительно-выразительные </w:t>
            </w:r>
            <w:r>
              <w:rPr>
                <w:rFonts w:ascii="Times New Roman" w:hAnsi="Times New Roman"/>
                <w:sz w:val="24"/>
              </w:rPr>
              <w:t>средства синтаксиса.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https://m.edsoo.ru/fbaaddb0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44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управления: правильный выбор падежной или предложно-падежной формы управляемого слова. Употребление производных предлогов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https://m.edsoo.ru/fbaafd18</w:t>
              </w:r>
            </w:hyperlink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sz w:val="24"/>
              </w:rPr>
              <w:t>управления.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https://m.edsoo.ru/fbab04e8</w:t>
              </w:r>
            </w:hyperlink>
          </w:p>
        </w:tc>
      </w:tr>
      <w:tr w:rsidR="00FC7647">
        <w:trPr>
          <w:trHeight w:val="163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Предложения с однородными членами, соединенными двойными союзами. </w:t>
            </w: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08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употребления причастных и деепричастных оборотов.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44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sz w:val="24"/>
              </w:rPr>
              <w:t xml:space="preserve">построения сложных предложений: сложноподчиненного предложения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придаточным определительным; придаточным изъяснительным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нормы построения сложных </w:t>
            </w:r>
            <w:r>
              <w:rPr>
                <w:rFonts w:ascii="Times New Roman" w:hAnsi="Times New Roman"/>
                <w:sz w:val="24"/>
              </w:rPr>
              <w:t>предложений.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и систематизация по теме «Синтаксис. Синтаксические нормы»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Пунктуация как раздел лингвистики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овторение, обобщение)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</w:t>
            </w:r>
            <w:r>
              <w:rPr>
                <w:rFonts w:ascii="Times New Roman" w:hAnsi="Times New Roman"/>
                <w:sz w:val="24"/>
              </w:rPr>
              <w:t xml:space="preserve"> при обособлении.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вводными конструкциями, обращениями, междометиями.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сложном предложении с разными видами связи.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244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пунктуационного оформления предложений с прямой речью, косвенной </w:t>
            </w:r>
            <w:r>
              <w:rPr>
                <w:rFonts w:ascii="Times New Roman" w:hAnsi="Times New Roman"/>
                <w:sz w:val="24"/>
              </w:rPr>
              <w:t>речью, диалогом, цитатой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https://m.edsoo.ru/fbaaf3ea</w:t>
              </w:r>
            </w:hyperlink>
          </w:p>
        </w:tc>
      </w:tr>
      <w:tr w:rsidR="00FC7647">
        <w:trPr>
          <w:trHeight w:val="163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правил пунктуационного оформления предложений при передаче чужой речи.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63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по темам</w:t>
            </w:r>
            <w:r>
              <w:rPr>
                <w:rFonts w:ascii="Times New Roman" w:hAnsi="Times New Roman"/>
                <w:sz w:val="24"/>
              </w:rPr>
              <w:t xml:space="preserve"> раздела "Пунктуация. Основные правила пунктуации"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Итоговый контроль "Пунктуация. Основные правила пунктуации". Сочинение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https://m.edsoo.ru/fbab1d48</w:t>
              </w:r>
            </w:hyperlink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Разговорная речь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https://m.edsoo.ru/fbab202c</w:t>
              </w:r>
            </w:hyperlink>
          </w:p>
        </w:tc>
      </w:tr>
      <w:tr w:rsidR="00FC7647">
        <w:trPr>
          <w:trHeight w:val="55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разговорной речи: устный</w:t>
            </w:r>
            <w:r>
              <w:rPr>
                <w:rFonts w:ascii="Times New Roman" w:hAnsi="Times New Roman"/>
                <w:sz w:val="24"/>
              </w:rPr>
              <w:t xml:space="preserve"> рассказ, беседа, спор (обзор)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https://m.edsoo.ru/fbab21da</w:t>
              </w:r>
            </w:hyperlink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разговорной речи: устный рассказ, беседа, спор.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Научный стиль, сфера его использования, </w:t>
            </w:r>
            <w:r>
              <w:rPr>
                <w:rFonts w:ascii="Times New Roman" w:hAnsi="Times New Roman"/>
                <w:sz w:val="24"/>
              </w:rPr>
              <w:t>назначение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https://m.edsoo.ru/fbab25c2</w:t>
              </w:r>
            </w:hyperlink>
          </w:p>
        </w:tc>
      </w:tr>
      <w:tr w:rsidR="00FC7647">
        <w:trPr>
          <w:trHeight w:val="55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научного стиля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научного стиля.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54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научного стиля (обзор)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научного стиля.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https://m.edsoo.ru/fbab2982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жанры официально-делового стиля </w:t>
            </w:r>
            <w:r>
              <w:rPr>
                <w:rFonts w:ascii="Times New Roman" w:hAnsi="Times New Roman"/>
                <w:sz w:val="24"/>
              </w:rPr>
              <w:t>(обзор).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https://m.edsoo.ru/fbab2af4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Публицистический стиль. Лексические, морфологические и синтаксические</w:t>
            </w:r>
            <w:r>
              <w:rPr>
                <w:rFonts w:ascii="Times New Roman" w:hAnsi="Times New Roman"/>
                <w:sz w:val="24"/>
              </w:rPr>
              <w:t xml:space="preserve"> особенности стиля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https://m.edsoo.ru/fbab2c48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https://m.edsoo.ru/fbab2ea0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https://m.edsoo.ru/fbab3026</w:t>
              </w:r>
            </w:hyperlink>
          </w:p>
        </w:tc>
      </w:tr>
      <w:tr w:rsidR="00FC7647">
        <w:trPr>
          <w:trHeight w:val="55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Публицистический стиль.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36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sz w:val="24"/>
              </w:rPr>
              <w:t>"Функциональная стилистика. Культура речи". Сочинение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90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https://m.edsoo.ru/fbab318e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55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https://m.edsoo.ru/fbab1578</w:t>
              </w:r>
            </w:hyperlink>
          </w:p>
        </w:tc>
      </w:tr>
      <w:tr w:rsidR="00FC7647">
        <w:trPr>
          <w:trHeight w:val="61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 Культура речи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 Орфография. Пунктуация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https://m.edsoo.ru/fbab0718</w:t>
              </w:r>
            </w:hyperlink>
          </w:p>
        </w:tc>
      </w:tr>
      <w:tr w:rsidR="00FC7647">
        <w:trPr>
          <w:trHeight w:val="82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Текст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https://m.edsoo.ru/fbab360c</w:t>
              </w:r>
            </w:hyperlink>
          </w:p>
        </w:tc>
      </w:tr>
      <w:tr w:rsidR="00FC7647">
        <w:trPr>
          <w:trHeight w:val="109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 Функциональная стилистика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>
            <w:pPr>
              <w:spacing w:after="0"/>
              <w:ind w:left="135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https://m.edsoo.ru/fbab333c</w:t>
              </w:r>
            </w:hyperlink>
          </w:p>
        </w:tc>
      </w:tr>
      <w:tr w:rsidR="00FC7647">
        <w:trPr>
          <w:trHeight w:val="555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</w:t>
            </w:r>
            <w:r>
              <w:rPr>
                <w:rFonts w:ascii="Times New Roman" w:hAnsi="Times New Roman"/>
                <w:sz w:val="24"/>
              </w:rPr>
              <w:t>КОЛИЧЕСТВО ЧАСОВ ПО ПРОГРАММЕ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AF2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7647" w:rsidRDefault="00FC7647"/>
        </w:tc>
      </w:tr>
    </w:tbl>
    <w:p w:rsidR="00FC7647" w:rsidRDefault="00FC7647">
      <w:pPr>
        <w:sectPr w:rsidR="00FC7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647" w:rsidRDefault="00FC7647">
      <w:pPr>
        <w:sectPr w:rsidR="00FC7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647" w:rsidRDefault="00AF2662">
      <w:pPr>
        <w:spacing w:after="0"/>
        <w:ind w:left="120"/>
      </w:pPr>
      <w:bookmarkStart w:id="7" w:name="block-14030521"/>
      <w:bookmarkEnd w:id="6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FC7647" w:rsidRDefault="00FC7647">
      <w:pPr>
        <w:spacing w:after="0"/>
        <w:ind w:left="120"/>
      </w:pPr>
    </w:p>
    <w:p w:rsidR="00FC7647" w:rsidRDefault="00FC7647">
      <w:pPr>
        <w:spacing w:after="0"/>
        <w:ind w:left="120"/>
      </w:pPr>
    </w:p>
    <w:p w:rsidR="00FC7647" w:rsidRDefault="00FC7647">
      <w:pPr>
        <w:spacing w:after="0"/>
        <w:ind w:left="120"/>
      </w:pP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FC7647" w:rsidRDefault="00FC7647">
      <w:pPr>
        <w:spacing w:after="0"/>
        <w:ind w:left="120"/>
      </w:pPr>
    </w:p>
    <w:p w:rsidR="00FC7647" w:rsidRDefault="00FC7647">
      <w:pPr>
        <w:spacing w:after="0"/>
        <w:ind w:left="120"/>
      </w:pPr>
    </w:p>
    <w:p w:rsidR="00FC7647" w:rsidRDefault="00AF2662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ЦИФРОВЫЕ ОБРАЗОВАТЕЛЬНЫЕ РЕСУРСЫ И РЕСУРСЫ СЕТИ </w:t>
      </w:r>
      <w:r>
        <w:rPr>
          <w:rFonts w:ascii="Times New Roman" w:hAnsi="Times New Roman"/>
          <w:b/>
          <w:sz w:val="28"/>
        </w:rPr>
        <w:t>ИНТЕРНЕТ</w:t>
      </w:r>
    </w:p>
    <w:p w:rsidR="00FC7647" w:rsidRDefault="00FC7647">
      <w:pPr>
        <w:spacing w:after="0"/>
        <w:ind w:left="120"/>
      </w:pPr>
    </w:p>
    <w:p w:rsidR="00FC7647" w:rsidRDefault="00FC7647">
      <w:pPr>
        <w:sectPr w:rsidR="00FC764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C7647" w:rsidRDefault="00FC7647"/>
    <w:sectPr w:rsidR="00FC764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63BD3"/>
    <w:multiLevelType w:val="multilevel"/>
    <w:tmpl w:val="AA7E1AC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B7C6C"/>
    <w:multiLevelType w:val="multilevel"/>
    <w:tmpl w:val="F96666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90F24"/>
    <w:multiLevelType w:val="multilevel"/>
    <w:tmpl w:val="11A42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1E5123"/>
    <w:multiLevelType w:val="multilevel"/>
    <w:tmpl w:val="FBE2A9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B75E9"/>
    <w:multiLevelType w:val="multilevel"/>
    <w:tmpl w:val="8B0A9D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010791"/>
    <w:multiLevelType w:val="multilevel"/>
    <w:tmpl w:val="DD104C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4B753D"/>
    <w:multiLevelType w:val="multilevel"/>
    <w:tmpl w:val="FE547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ED298D"/>
    <w:multiLevelType w:val="multilevel"/>
    <w:tmpl w:val="874E5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830A6B"/>
    <w:multiLevelType w:val="multilevel"/>
    <w:tmpl w:val="B234E4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6E48E1"/>
    <w:multiLevelType w:val="multilevel"/>
    <w:tmpl w:val="488A60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C47FA7"/>
    <w:multiLevelType w:val="multilevel"/>
    <w:tmpl w:val="FA7615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4C71E7"/>
    <w:multiLevelType w:val="multilevel"/>
    <w:tmpl w:val="05D899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526EA6"/>
    <w:multiLevelType w:val="multilevel"/>
    <w:tmpl w:val="61B4C4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040E07"/>
    <w:multiLevelType w:val="multilevel"/>
    <w:tmpl w:val="C1BE10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CA2473"/>
    <w:multiLevelType w:val="multilevel"/>
    <w:tmpl w:val="FA86AA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28296B"/>
    <w:multiLevelType w:val="multilevel"/>
    <w:tmpl w:val="535410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553C06"/>
    <w:multiLevelType w:val="multilevel"/>
    <w:tmpl w:val="C3B80E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9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8"/>
  </w:num>
  <w:num w:numId="14">
    <w:abstractNumId w:val="5"/>
  </w:num>
  <w:num w:numId="15">
    <w:abstractNumId w:val="11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647"/>
    <w:rsid w:val="00AF2662"/>
    <w:rsid w:val="00FC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12">
    <w:name w:val="Основной шрифт абзаца1"/>
    <w:link w:val="a3"/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customStyle="1" w:styleId="13">
    <w:name w:val="Выделение1"/>
    <w:basedOn w:val="12"/>
    <w:link w:val="a5"/>
    <w:rPr>
      <w:i/>
    </w:rPr>
  </w:style>
  <w:style w:type="character" w:styleId="a5">
    <w:name w:val="Emphasis"/>
    <w:basedOn w:val="a0"/>
    <w:link w:val="13"/>
    <w:rPr>
      <w:i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2"/>
    <w:link w:val="a6"/>
    <w:rPr>
      <w:color w:val="0000FF" w:themeColor="hyperlink"/>
      <w:u w:val="single"/>
    </w:rPr>
  </w:style>
  <w:style w:type="character" w:styleId="a6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7">
    <w:name w:val="caption"/>
    <w:basedOn w:val="a"/>
    <w:next w:val="a"/>
    <w:link w:val="a8"/>
    <w:pPr>
      <w:spacing w:line="240" w:lineRule="auto"/>
    </w:pPr>
    <w:rPr>
      <w:b/>
      <w:color w:val="4F81BD" w:themeColor="accent1"/>
      <w:sz w:val="18"/>
    </w:rPr>
  </w:style>
  <w:style w:type="character" w:customStyle="1" w:styleId="a8">
    <w:name w:val="Название объекта Знак"/>
    <w:basedOn w:val="1"/>
    <w:link w:val="a7"/>
    <w:rPr>
      <w:b/>
      <w:color w:val="4F81BD" w:themeColor="accent1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header"/>
    <w:basedOn w:val="a"/>
    <w:link w:val="aa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1"/>
    <w:link w:val="a9"/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AF2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2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12">
    <w:name w:val="Основной шрифт абзаца1"/>
    <w:link w:val="a3"/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customStyle="1" w:styleId="13">
    <w:name w:val="Выделение1"/>
    <w:basedOn w:val="12"/>
    <w:link w:val="a5"/>
    <w:rPr>
      <w:i/>
    </w:rPr>
  </w:style>
  <w:style w:type="character" w:styleId="a5">
    <w:name w:val="Emphasis"/>
    <w:basedOn w:val="a0"/>
    <w:link w:val="13"/>
    <w:rPr>
      <w:i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2"/>
    <w:link w:val="a6"/>
    <w:rPr>
      <w:color w:val="0000FF" w:themeColor="hyperlink"/>
      <w:u w:val="single"/>
    </w:rPr>
  </w:style>
  <w:style w:type="character" w:styleId="a6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7">
    <w:name w:val="caption"/>
    <w:basedOn w:val="a"/>
    <w:next w:val="a"/>
    <w:link w:val="a8"/>
    <w:pPr>
      <w:spacing w:line="240" w:lineRule="auto"/>
    </w:pPr>
    <w:rPr>
      <w:b/>
      <w:color w:val="4F81BD" w:themeColor="accent1"/>
      <w:sz w:val="18"/>
    </w:rPr>
  </w:style>
  <w:style w:type="character" w:customStyle="1" w:styleId="a8">
    <w:name w:val="Название объекта Знак"/>
    <w:basedOn w:val="1"/>
    <w:link w:val="a7"/>
    <w:rPr>
      <w:b/>
      <w:color w:val="4F81BD" w:themeColor="accent1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header"/>
    <w:basedOn w:val="a"/>
    <w:link w:val="aa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1"/>
    <w:link w:val="a9"/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AF2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2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hyperlink" Target="https://m.edsoo.ru/fbab333c" TargetMode="Externa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856" TargetMode="External"/><Relationship Id="rId89" Type="http://schemas.openxmlformats.org/officeDocument/2006/relationships/hyperlink" Target="https://m.edsoo.ru/fbaae88c" TargetMode="External"/><Relationship Id="rId112" Type="http://schemas.openxmlformats.org/officeDocument/2006/relationships/hyperlink" Target="https://m.edsoo.ru/fbab3026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5c2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d004" TargetMode="External"/><Relationship Id="rId79" Type="http://schemas.openxmlformats.org/officeDocument/2006/relationships/hyperlink" Target="https://m.edsoo.ru/fbaad220" TargetMode="External"/><Relationship Id="rId87" Type="http://schemas.openxmlformats.org/officeDocument/2006/relationships/hyperlink" Target="https://m.edsoo.ru/fbaae53a" TargetMode="External"/><Relationship Id="rId102" Type="http://schemas.openxmlformats.org/officeDocument/2006/relationships/hyperlink" Target="https://m.edsoo.ru/fbab04e8" TargetMode="External"/><Relationship Id="rId110" Type="http://schemas.openxmlformats.org/officeDocument/2006/relationships/hyperlink" Target="https://m.edsoo.ru/fbab2c48" TargetMode="External"/><Relationship Id="rId115" Type="http://schemas.openxmlformats.org/officeDocument/2006/relationships/hyperlink" Target="https://m.edsoo.ru/fbab071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57c" TargetMode="External"/><Relationship Id="rId90" Type="http://schemas.openxmlformats.org/officeDocument/2006/relationships/hyperlink" Target="https://m.edsoo.ru/fbaae76a" TargetMode="External"/><Relationship Id="rId95" Type="http://schemas.openxmlformats.org/officeDocument/2006/relationships/hyperlink" Target="https://m.edsoo.ru/fbaacb72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e0ee" TargetMode="External"/><Relationship Id="rId100" Type="http://schemas.openxmlformats.org/officeDocument/2006/relationships/hyperlink" Target="https://m.edsoo.ru/fbaaddb0" TargetMode="External"/><Relationship Id="rId105" Type="http://schemas.openxmlformats.org/officeDocument/2006/relationships/hyperlink" Target="https://m.edsoo.ru/fbab202c" TargetMode="External"/><Relationship Id="rId113" Type="http://schemas.openxmlformats.org/officeDocument/2006/relationships/hyperlink" Target="https://m.edsoo.ru/fbab318e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80" Type="http://schemas.openxmlformats.org/officeDocument/2006/relationships/hyperlink" Target="https://m.edsoo.ru/fbaad464" TargetMode="External"/><Relationship Id="rId85" Type="http://schemas.openxmlformats.org/officeDocument/2006/relationships/hyperlink" Target="https://m.edsoo.ru/fbaad96e" TargetMode="External"/><Relationship Id="rId93" Type="http://schemas.openxmlformats.org/officeDocument/2006/relationships/hyperlink" Target="https://m.edsoo.ru/fbaac834" TargetMode="External"/><Relationship Id="rId98" Type="http://schemas.openxmlformats.org/officeDocument/2006/relationships/hyperlink" Target="https://m.edsoo.ru/fbaaf8a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af3ea" TargetMode="External"/><Relationship Id="rId108" Type="http://schemas.openxmlformats.org/officeDocument/2006/relationships/hyperlink" Target="https://m.edsoo.ru/fbab2982" TargetMode="External"/><Relationship Id="rId116" Type="http://schemas.openxmlformats.org/officeDocument/2006/relationships/hyperlink" Target="https://m.edsoo.ru/fbab360c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cd7a" TargetMode="External"/><Relationship Id="rId83" Type="http://schemas.openxmlformats.org/officeDocument/2006/relationships/hyperlink" Target="https://m.edsoo.ru/fbaad34c" TargetMode="External"/><Relationship Id="rId88" Type="http://schemas.openxmlformats.org/officeDocument/2006/relationships/hyperlink" Target="https://m.edsoo.ru/fbaae65c" TargetMode="External"/><Relationship Id="rId91" Type="http://schemas.openxmlformats.org/officeDocument/2006/relationships/hyperlink" Target="https://m.edsoo.ru/fbaaeaee" TargetMode="External"/><Relationship Id="rId96" Type="http://schemas.openxmlformats.org/officeDocument/2006/relationships/hyperlink" Target="https://m.edsoo.ru/fbaaee5e" TargetMode="External"/><Relationship Id="rId111" Type="http://schemas.openxmlformats.org/officeDocument/2006/relationships/hyperlink" Target="https://m.edsoo.ru/fbab2ea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1da" TargetMode="External"/><Relationship Id="rId114" Type="http://schemas.openxmlformats.org/officeDocument/2006/relationships/hyperlink" Target="https://m.edsoo.ru/fbab1578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7f41c7e2" TargetMode="External"/><Relationship Id="rId78" Type="http://schemas.openxmlformats.org/officeDocument/2006/relationships/hyperlink" Target="https://m.edsoo.ru/fbaad112" TargetMode="External"/><Relationship Id="rId81" Type="http://schemas.openxmlformats.org/officeDocument/2006/relationships/hyperlink" Target="https://m.edsoo.ru/fbaad6a8" TargetMode="External"/><Relationship Id="rId86" Type="http://schemas.openxmlformats.org/officeDocument/2006/relationships/hyperlink" Target="https://m.edsoo.ru/fbaae35a" TargetMode="External"/><Relationship Id="rId94" Type="http://schemas.openxmlformats.org/officeDocument/2006/relationships/hyperlink" Target="https://m.edsoo.ru/fbaaca5a" TargetMode="External"/><Relationship Id="rId99" Type="http://schemas.openxmlformats.org/officeDocument/2006/relationships/hyperlink" Target="https://m.edsoo.ru/fbaadc98" TargetMode="External"/><Relationship Id="rId101" Type="http://schemas.openxmlformats.org/officeDocument/2006/relationships/hyperlink" Target="https://m.edsoo.ru/fbaafd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af4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cef6" TargetMode="External"/><Relationship Id="rId97" Type="http://schemas.openxmlformats.org/officeDocument/2006/relationships/hyperlink" Target="https://m.edsoo.ru/fbaaf034" TargetMode="External"/><Relationship Id="rId104" Type="http://schemas.openxmlformats.org/officeDocument/2006/relationships/hyperlink" Target="https://m.edsoo.ru/fbab1d48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73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10027</Words>
  <Characters>57160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2023-11-03T03:56:00Z</dcterms:created>
  <dcterms:modified xsi:type="dcterms:W3CDTF">2023-11-03T03:56:00Z</dcterms:modified>
</cp:coreProperties>
</file>